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DE4A" w14:textId="6419DB4B" w:rsidR="00195C76" w:rsidRDefault="0019731C" w:rsidP="00320220">
      <w:pPr>
        <w:pStyle w:val="Title"/>
        <w:jc w:val="center"/>
        <w:rPr>
          <w:sz w:val="44"/>
          <w:szCs w:val="44"/>
        </w:rPr>
      </w:pPr>
      <w:r>
        <w:rPr>
          <w:noProof/>
          <w:lang w:eastAsia="en-CA"/>
        </w:rPr>
        <mc:AlternateContent>
          <mc:Choice Requires="wpg">
            <w:drawing>
              <wp:anchor distT="0" distB="0" distL="114300" distR="114300" simplePos="0" relativeHeight="251658240" behindDoc="0" locked="0" layoutInCell="1" allowOverlap="1" wp14:anchorId="6D5A1BDC" wp14:editId="72F38909">
                <wp:simplePos x="0" y="0"/>
                <wp:positionH relativeFrom="page">
                  <wp:posOffset>212652</wp:posOffset>
                </wp:positionH>
                <wp:positionV relativeFrom="page">
                  <wp:posOffset>255182</wp:posOffset>
                </wp:positionV>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B5469F8" id="Group 149" o:spid="_x0000_s1026" style="position:absolute;margin-left:16.75pt;margin-top:20.1pt;width:8in;height:95.7pt;z-index:251658240;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GTxOdDeAAAACgEAAA8AAABkcnMvZG93&#10;bnJldi54bWxMj81uwjAQhO+V+g7WIvVWnB+IUIiDSqU+QGlVcTTxNomI1yF2IOnTdzm1x90ZzXxT&#10;7CbbiSsOvnWkIF5GIJAqZ1qqFXx+vD1vQPigyejOESqY0cOufHwodG7cjd7xegi14BDyuVbQhNDn&#10;UvqqQav90vVIrH27werA51BLM+gbh9tOJlGUSatb4oZG9/jaYHU+jJZ7j8l+jH/mmeTx67zv5+wy&#10;ri5KPS2mly2IgFP4M8Mdn9GhZKaTG8l40SlI0zU7FayiBMRdjzdr/pwUJGmcgSwL+X9C+Q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2" o:title="" recolor="t" rotate="t" type="frame"/>
                </v:rect>
                <w10:wrap anchorx="page" anchory="page"/>
              </v:group>
            </w:pict>
          </mc:Fallback>
        </mc:AlternateContent>
      </w:r>
    </w:p>
    <w:p w14:paraId="2B341AA8" w14:textId="08E60CF6" w:rsidR="00195C76" w:rsidRDefault="00E71888" w:rsidP="00320220">
      <w:pPr>
        <w:pStyle w:val="Title"/>
        <w:jc w:val="center"/>
        <w:rPr>
          <w:sz w:val="44"/>
          <w:szCs w:val="44"/>
        </w:rPr>
      </w:pPr>
      <w:r>
        <w:rPr>
          <w:noProof/>
          <w:lang w:eastAsia="en-CA"/>
        </w:rPr>
        <mc:AlternateContent>
          <mc:Choice Requires="wps">
            <w:drawing>
              <wp:anchor distT="0" distB="0" distL="114300" distR="114300" simplePos="0" relativeHeight="251658241" behindDoc="0" locked="0" layoutInCell="1" allowOverlap="1" wp14:anchorId="626F4739" wp14:editId="7C8BEA11">
                <wp:simplePos x="0" y="0"/>
                <wp:positionH relativeFrom="margin">
                  <wp:align>center</wp:align>
                </wp:positionH>
                <wp:positionV relativeFrom="page">
                  <wp:posOffset>1715743</wp:posOffset>
                </wp:positionV>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F157DC" w14:textId="357D9642" w:rsidR="002441AE" w:rsidRDefault="00110732" w:rsidP="004B0F7D">
                            <w:pPr>
                              <w:jc w:val="right"/>
                              <w:rPr>
                                <w:caps/>
                                <w:color w:val="4472C4" w:themeColor="accent1"/>
                                <w:sz w:val="64"/>
                                <w:szCs w:val="64"/>
                              </w:rPr>
                            </w:pPr>
                            <w:r>
                              <w:rPr>
                                <w:caps/>
                                <w:color w:val="4472C4" w:themeColor="accent1"/>
                                <w:sz w:val="64"/>
                                <w:szCs w:val="64"/>
                              </w:rPr>
                              <w:t>PCCA Requisition Protocol</w:t>
                            </w:r>
                            <w:r w:rsidR="006D3A2E">
                              <w:rPr>
                                <w:caps/>
                                <w:color w:val="4472C4" w:themeColor="accent1"/>
                                <w:sz w:val="64"/>
                                <w:szCs w:val="64"/>
                              </w:rPr>
                              <w:t xml:space="preserve"> - </w:t>
                            </w:r>
                          </w:p>
                          <w:p w14:paraId="19349344" w14:textId="1A2198B7" w:rsidR="004B0F7D" w:rsidRDefault="002441AE" w:rsidP="004B0F7D">
                            <w:pPr>
                              <w:jc w:val="right"/>
                              <w:rPr>
                                <w:caps/>
                                <w:color w:val="4472C4" w:themeColor="accent1"/>
                                <w:sz w:val="64"/>
                                <w:szCs w:val="64"/>
                              </w:rPr>
                            </w:pPr>
                            <w:r>
                              <w:rPr>
                                <w:caps/>
                                <w:color w:val="4472C4" w:themeColor="accent1"/>
                                <w:sz w:val="64"/>
                                <w:szCs w:val="64"/>
                              </w:rPr>
                              <w:t>Facilitation Guide</w:t>
                            </w:r>
                          </w:p>
                          <w:p w14:paraId="11026435" w14:textId="77777777" w:rsidR="004B0F7D" w:rsidRDefault="004B0F7D" w:rsidP="004B0F7D">
                            <w:pPr>
                              <w:jc w:val="right"/>
                              <w:rPr>
                                <w:color w:val="404040" w:themeColor="text1" w:themeTint="BF"/>
                                <w:sz w:val="36"/>
                                <w:szCs w:val="36"/>
                              </w:rPr>
                            </w:pPr>
                            <w:r>
                              <w:rPr>
                                <w:color w:val="404040" w:themeColor="text1" w:themeTint="BF"/>
                                <w:sz w:val="36"/>
                                <w:szCs w:val="36"/>
                              </w:rPr>
                              <w:t>Edmonton Southside PCN</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626F4739" id="_x0000_t202" coordsize="21600,21600" o:spt="202" path="m,l,21600r21600,l21600,xe">
                <v:stroke joinstyle="miter"/>
                <v:path gradientshapeok="t" o:connecttype="rect"/>
              </v:shapetype>
              <v:shape id="Text Box 154" o:spid="_x0000_s1026" type="#_x0000_t202" style="position:absolute;left:0;text-align:left;margin-left:0;margin-top:135.1pt;width:8in;height:286.5pt;z-index:251658241;visibility:visible;mso-wrap-style:square;mso-width-percent:941;mso-height-percent:363;mso-wrap-distance-left:9pt;mso-wrap-distance-top:0;mso-wrap-distance-right:9pt;mso-wrap-distance-bottom:0;mso-position-horizontal:center;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" filled="f" stroked="f" strokeweight=".5pt">
                <v:textbox inset="126pt,0,54pt,0">
                  <w:txbxContent>
                    <w:p w14:paraId="60F157DC" w14:textId="357D9642" w:rsidR="002441AE" w:rsidRDefault="00110732" w:rsidP="004B0F7D">
                      <w:pPr>
                        <w:jc w:val="right"/>
                        <w:rPr>
                          <w:caps/>
                          <w:color w:val="4472C4" w:themeColor="accent1"/>
                          <w:sz w:val="64"/>
                          <w:szCs w:val="64"/>
                        </w:rPr>
                      </w:pPr>
                      <w:r>
                        <w:rPr>
                          <w:caps/>
                          <w:color w:val="4472C4" w:themeColor="accent1"/>
                          <w:sz w:val="64"/>
                          <w:szCs w:val="64"/>
                        </w:rPr>
                        <w:t>PCCA Requisition Protocol</w:t>
                      </w:r>
                      <w:r w:rsidR="006D3A2E">
                        <w:rPr>
                          <w:caps/>
                          <w:color w:val="4472C4" w:themeColor="accent1"/>
                          <w:sz w:val="64"/>
                          <w:szCs w:val="64"/>
                        </w:rPr>
                        <w:t xml:space="preserve"> - </w:t>
                      </w:r>
                    </w:p>
                    <w:p w14:paraId="19349344" w14:textId="1A2198B7" w:rsidR="004B0F7D" w:rsidRDefault="002441AE" w:rsidP="004B0F7D">
                      <w:pPr>
                        <w:jc w:val="right"/>
                        <w:rPr>
                          <w:caps/>
                          <w:color w:val="4472C4" w:themeColor="accent1"/>
                          <w:sz w:val="64"/>
                          <w:szCs w:val="64"/>
                        </w:rPr>
                      </w:pPr>
                      <w:r>
                        <w:rPr>
                          <w:caps/>
                          <w:color w:val="4472C4" w:themeColor="accent1"/>
                          <w:sz w:val="64"/>
                          <w:szCs w:val="64"/>
                        </w:rPr>
                        <w:t>Facilitation Guide</w:t>
                      </w:r>
                    </w:p>
                    <w:p w14:paraId="11026435" w14:textId="77777777" w:rsidR="004B0F7D" w:rsidRDefault="004B0F7D" w:rsidP="004B0F7D">
                      <w:pPr>
                        <w:jc w:val="right"/>
                        <w:rPr>
                          <w:color w:val="404040" w:themeColor="text1" w:themeTint="BF"/>
                          <w:sz w:val="36"/>
                          <w:szCs w:val="36"/>
                        </w:rPr>
                      </w:pPr>
                      <w:r>
                        <w:rPr>
                          <w:color w:val="404040" w:themeColor="text1" w:themeTint="BF"/>
                          <w:sz w:val="36"/>
                          <w:szCs w:val="36"/>
                        </w:rPr>
                        <w:t>Edmonton Southside PCN</w:t>
                      </w:r>
                    </w:p>
                  </w:txbxContent>
                </v:textbox>
                <w10:wrap type="square" anchorx="margin" anchory="page"/>
              </v:shape>
            </w:pict>
          </mc:Fallback>
        </mc:AlternateContent>
      </w:r>
    </w:p>
    <w:p w14:paraId="645647B1" w14:textId="49B699D8" w:rsidR="00195C76" w:rsidRDefault="00195C76" w:rsidP="00320220">
      <w:pPr>
        <w:pStyle w:val="Title"/>
        <w:jc w:val="center"/>
        <w:rPr>
          <w:sz w:val="44"/>
          <w:szCs w:val="44"/>
        </w:rPr>
      </w:pPr>
    </w:p>
    <w:p w14:paraId="4843C226" w14:textId="3C1E26B3" w:rsidR="00195C76" w:rsidRDefault="00195C76" w:rsidP="00320220">
      <w:pPr>
        <w:pStyle w:val="Title"/>
        <w:jc w:val="center"/>
        <w:rPr>
          <w:sz w:val="44"/>
          <w:szCs w:val="44"/>
        </w:rPr>
      </w:pPr>
    </w:p>
    <w:p w14:paraId="33AC3435" w14:textId="2D2894ED" w:rsidR="00195C76" w:rsidRDefault="00195C76" w:rsidP="00320220">
      <w:pPr>
        <w:pStyle w:val="Title"/>
        <w:jc w:val="center"/>
        <w:rPr>
          <w:sz w:val="44"/>
          <w:szCs w:val="44"/>
        </w:rPr>
      </w:pPr>
    </w:p>
    <w:p w14:paraId="08619D02" w14:textId="77777777" w:rsidR="00195C76" w:rsidRDefault="00195C76" w:rsidP="00320220">
      <w:pPr>
        <w:pStyle w:val="Title"/>
        <w:jc w:val="center"/>
        <w:rPr>
          <w:sz w:val="44"/>
          <w:szCs w:val="44"/>
        </w:rPr>
      </w:pPr>
    </w:p>
    <w:p w14:paraId="2372378D" w14:textId="77777777" w:rsidR="00195C76" w:rsidRDefault="00195C76" w:rsidP="00320220">
      <w:pPr>
        <w:pStyle w:val="Title"/>
        <w:jc w:val="center"/>
        <w:rPr>
          <w:sz w:val="44"/>
          <w:szCs w:val="44"/>
        </w:rPr>
      </w:pPr>
    </w:p>
    <w:p w14:paraId="2DA1C726" w14:textId="77777777" w:rsidR="00195C76" w:rsidRDefault="00195C76" w:rsidP="00320220">
      <w:pPr>
        <w:pStyle w:val="Title"/>
        <w:jc w:val="center"/>
        <w:rPr>
          <w:sz w:val="44"/>
          <w:szCs w:val="44"/>
        </w:rPr>
      </w:pPr>
    </w:p>
    <w:p w14:paraId="6A18FBCA" w14:textId="77777777" w:rsidR="00195C76" w:rsidRDefault="00195C76" w:rsidP="00320220">
      <w:pPr>
        <w:pStyle w:val="Title"/>
        <w:jc w:val="center"/>
        <w:rPr>
          <w:sz w:val="44"/>
          <w:szCs w:val="44"/>
        </w:rPr>
      </w:pPr>
    </w:p>
    <w:p w14:paraId="681CC626" w14:textId="77777777" w:rsidR="00195C76" w:rsidRDefault="00195C76" w:rsidP="00320220">
      <w:pPr>
        <w:pStyle w:val="Title"/>
        <w:jc w:val="center"/>
        <w:rPr>
          <w:sz w:val="44"/>
          <w:szCs w:val="44"/>
        </w:rPr>
      </w:pPr>
    </w:p>
    <w:p w14:paraId="69B9700F" w14:textId="77777777" w:rsidR="00195C76" w:rsidRDefault="00195C76" w:rsidP="00320220">
      <w:pPr>
        <w:pStyle w:val="Title"/>
        <w:jc w:val="center"/>
        <w:rPr>
          <w:sz w:val="44"/>
          <w:szCs w:val="44"/>
        </w:rPr>
      </w:pPr>
    </w:p>
    <w:p w14:paraId="7B3EA088" w14:textId="77777777" w:rsidR="00F06F97" w:rsidRPr="008D0BBB" w:rsidRDefault="00F06F97" w:rsidP="008D0BBB">
      <w:pPr>
        <w:pStyle w:val="IntenseQuote"/>
        <w:rPr>
          <w:sz w:val="32"/>
          <w:szCs w:val="32"/>
        </w:rPr>
      </w:pPr>
      <w:r w:rsidRPr="008D0BBB">
        <w:rPr>
          <w:sz w:val="32"/>
          <w:szCs w:val="32"/>
        </w:rPr>
        <w:lastRenderedPageBreak/>
        <w:t>PCCA Requisition Protocol</w:t>
      </w:r>
    </w:p>
    <w:p w14:paraId="26A107F9" w14:textId="77777777" w:rsidR="00F06F97" w:rsidRPr="0016789A" w:rsidRDefault="00F06F97" w:rsidP="00F06F97">
      <w:pPr>
        <w:spacing w:after="120" w:line="240" w:lineRule="auto"/>
        <w:rPr>
          <w:rStyle w:val="SubtleReference"/>
          <w:sz w:val="22"/>
          <w:szCs w:val="22"/>
        </w:rPr>
      </w:pPr>
      <w:r w:rsidRPr="0016789A">
        <w:rPr>
          <w:rStyle w:val="SubtleReference"/>
          <w:sz w:val="22"/>
          <w:szCs w:val="22"/>
        </w:rPr>
        <w:t>Background</w:t>
      </w:r>
    </w:p>
    <w:p w14:paraId="3A3D403E" w14:textId="0F1BEF1D" w:rsidR="693DC55A" w:rsidRPr="0016789A" w:rsidRDefault="693DC55A" w:rsidP="6299EC86">
      <w:pPr>
        <w:spacing w:after="120" w:line="240" w:lineRule="auto"/>
        <w:rPr>
          <w:sz w:val="22"/>
          <w:szCs w:val="22"/>
        </w:rPr>
      </w:pPr>
      <w:r w:rsidRPr="0016789A">
        <w:rPr>
          <w:rFonts w:ascii="Calibri" w:eastAsia="Calibri" w:hAnsi="Calibri" w:cs="Calibri"/>
          <w:sz w:val="22"/>
          <w:szCs w:val="22"/>
        </w:rPr>
        <w:t>The PCCA Requisition Protocol allows PCCAs to provide routine screening requisitions for patients due for mammogram, FIT, diabetes screening, and plasma lipid profile. This protocol increase</w:t>
      </w:r>
      <w:r w:rsidR="003B54BF">
        <w:rPr>
          <w:rFonts w:ascii="Calibri" w:eastAsia="Calibri" w:hAnsi="Calibri" w:cs="Calibri"/>
          <w:sz w:val="22"/>
          <w:szCs w:val="22"/>
        </w:rPr>
        <w:t>s</w:t>
      </w:r>
      <w:r w:rsidRPr="0016789A">
        <w:rPr>
          <w:rFonts w:ascii="Calibri" w:eastAsia="Calibri" w:hAnsi="Calibri" w:cs="Calibri"/>
          <w:sz w:val="22"/>
          <w:szCs w:val="22"/>
        </w:rPr>
        <w:t xml:space="preserve"> screening uptake while ensuring primary care providers’ (PCPs’) appointments remain available for those who need them most. It also standardizes the process, maintains role scope, and ensures follow-up for patients with outstanding results.</w:t>
      </w:r>
      <w:bookmarkStart w:id="0" w:name="_Hlk161396191"/>
    </w:p>
    <w:p w14:paraId="5A0D1B12" w14:textId="1127A01D" w:rsidR="00280965" w:rsidRPr="0016789A" w:rsidRDefault="00280965" w:rsidP="00985790">
      <w:pPr>
        <w:spacing w:after="120" w:line="240" w:lineRule="auto"/>
        <w:rPr>
          <w:rStyle w:val="SubtleReference"/>
          <w:sz w:val="22"/>
          <w:szCs w:val="22"/>
        </w:rPr>
      </w:pPr>
      <w:r w:rsidRPr="0016789A">
        <w:rPr>
          <w:rStyle w:val="SubtleReference"/>
          <w:sz w:val="22"/>
          <w:szCs w:val="22"/>
        </w:rPr>
        <w:t>Eligibility Criteria</w:t>
      </w:r>
    </w:p>
    <w:p w14:paraId="07E8E22A" w14:textId="68390737" w:rsidR="00427929" w:rsidRPr="0016789A" w:rsidRDefault="0097263A" w:rsidP="0097263A">
      <w:pPr>
        <w:rPr>
          <w:sz w:val="22"/>
          <w:szCs w:val="22"/>
        </w:rPr>
      </w:pPr>
      <w:r w:rsidRPr="0016789A">
        <w:rPr>
          <w:sz w:val="22"/>
          <w:szCs w:val="22"/>
        </w:rPr>
        <w:t>PCCAs can only be involved in providing screening requisitions for routine, low-risk patients.</w:t>
      </w:r>
      <w:r w:rsidR="00427929" w:rsidRPr="0016789A">
        <w:rPr>
          <w:sz w:val="22"/>
          <w:szCs w:val="22"/>
        </w:rPr>
        <w:t xml:space="preserve"> </w:t>
      </w:r>
      <w:r w:rsidR="00D1323F" w:rsidRPr="0016789A">
        <w:rPr>
          <w:sz w:val="22"/>
          <w:szCs w:val="22"/>
        </w:rPr>
        <w:t xml:space="preserve">After reviewing the EMR, Netcare, and talking to the patient, </w:t>
      </w:r>
      <w:r w:rsidRPr="0016789A">
        <w:rPr>
          <w:sz w:val="22"/>
          <w:szCs w:val="22"/>
        </w:rPr>
        <w:t>PCCAs will only offer a screening requisition to a patient if</w:t>
      </w:r>
      <w:r w:rsidR="00427929" w:rsidRPr="0016789A">
        <w:rPr>
          <w:sz w:val="22"/>
          <w:szCs w:val="22"/>
        </w:rPr>
        <w:t xml:space="preserve">: </w:t>
      </w:r>
    </w:p>
    <w:p w14:paraId="5D8B48B0" w14:textId="30B8E6CF" w:rsidR="00427929" w:rsidRPr="0016789A" w:rsidRDefault="00427929" w:rsidP="00427929">
      <w:pPr>
        <w:pStyle w:val="ListParagraph"/>
        <w:numPr>
          <w:ilvl w:val="0"/>
          <w:numId w:val="20"/>
        </w:numPr>
        <w:rPr>
          <w:sz w:val="22"/>
          <w:szCs w:val="22"/>
        </w:rPr>
      </w:pPr>
      <w:r w:rsidRPr="0016789A">
        <w:rPr>
          <w:sz w:val="22"/>
          <w:szCs w:val="22"/>
        </w:rPr>
        <w:t>T</w:t>
      </w:r>
      <w:r w:rsidR="0097263A" w:rsidRPr="0016789A">
        <w:rPr>
          <w:sz w:val="22"/>
          <w:szCs w:val="22"/>
        </w:rPr>
        <w:t>hey have had at least one result in the past</w:t>
      </w:r>
      <w:r w:rsidRPr="0016789A">
        <w:rPr>
          <w:sz w:val="22"/>
          <w:szCs w:val="22"/>
        </w:rPr>
        <w:t xml:space="preserve"> </w:t>
      </w:r>
      <w:r w:rsidR="00951CDC" w:rsidRPr="0016789A">
        <w:rPr>
          <w:i/>
          <w:iCs/>
          <w:sz w:val="22"/>
          <w:szCs w:val="22"/>
        </w:rPr>
        <w:t>and</w:t>
      </w:r>
    </w:p>
    <w:bookmarkEnd w:id="0"/>
    <w:p w14:paraId="14B14235" w14:textId="1A5B84AD" w:rsidR="00427929" w:rsidRPr="0016789A" w:rsidRDefault="00427929" w:rsidP="6299EC86">
      <w:pPr>
        <w:pStyle w:val="ListParagraph"/>
        <w:numPr>
          <w:ilvl w:val="0"/>
          <w:numId w:val="20"/>
        </w:numPr>
        <w:rPr>
          <w:i/>
          <w:iCs/>
          <w:sz w:val="22"/>
          <w:szCs w:val="22"/>
        </w:rPr>
      </w:pPr>
      <w:r w:rsidRPr="0016789A">
        <w:rPr>
          <w:sz w:val="22"/>
          <w:szCs w:val="22"/>
        </w:rPr>
        <w:t>T</w:t>
      </w:r>
      <w:r w:rsidR="0097263A" w:rsidRPr="0016789A">
        <w:rPr>
          <w:sz w:val="22"/>
          <w:szCs w:val="22"/>
        </w:rPr>
        <w:t>he most recent result was normal</w:t>
      </w:r>
      <w:r w:rsidR="00C06F6B" w:rsidRPr="0016789A">
        <w:rPr>
          <w:sz w:val="22"/>
          <w:szCs w:val="22"/>
        </w:rPr>
        <w:t xml:space="preserve"> </w:t>
      </w:r>
      <w:r w:rsidR="00951CDC" w:rsidRPr="0016789A">
        <w:rPr>
          <w:i/>
          <w:iCs/>
          <w:sz w:val="22"/>
          <w:szCs w:val="22"/>
        </w:rPr>
        <w:t>and</w:t>
      </w:r>
    </w:p>
    <w:p w14:paraId="09A2EADC" w14:textId="71A736FD" w:rsidR="51B66BD3" w:rsidRPr="0016789A" w:rsidRDefault="51B66BD3" w:rsidP="6299EC86">
      <w:pPr>
        <w:pStyle w:val="ListParagraph"/>
        <w:numPr>
          <w:ilvl w:val="0"/>
          <w:numId w:val="20"/>
        </w:numPr>
        <w:rPr>
          <w:sz w:val="22"/>
          <w:szCs w:val="22"/>
        </w:rPr>
      </w:pPr>
      <w:r w:rsidRPr="0016789A">
        <w:rPr>
          <w:rFonts w:ascii="Calibri" w:eastAsia="Calibri" w:hAnsi="Calibri" w:cs="Calibri"/>
          <w:sz w:val="22"/>
          <w:szCs w:val="22"/>
        </w:rPr>
        <w:t>The patient is otherwise eligible for a routine screening requisition based on one of the following two options selected by the PCP enrolling in PCCA Requisition P</w:t>
      </w:r>
      <w:r w:rsidR="00485B57" w:rsidRPr="0016789A">
        <w:rPr>
          <w:rFonts w:ascii="Calibri" w:eastAsia="Calibri" w:hAnsi="Calibri" w:cs="Calibri"/>
          <w:sz w:val="22"/>
          <w:szCs w:val="22"/>
        </w:rPr>
        <w:t>r</w:t>
      </w:r>
      <w:r w:rsidRPr="0016789A">
        <w:rPr>
          <w:rFonts w:ascii="Calibri" w:eastAsia="Calibri" w:hAnsi="Calibri" w:cs="Calibri"/>
          <w:sz w:val="22"/>
          <w:szCs w:val="22"/>
        </w:rPr>
        <w:t>otocol:</w:t>
      </w:r>
    </w:p>
    <w:p w14:paraId="24A0D54E" w14:textId="199621BB" w:rsidR="51B66BD3" w:rsidRPr="0016789A" w:rsidRDefault="51B66BD3" w:rsidP="00C875EC">
      <w:pPr>
        <w:spacing w:before="240" w:after="240"/>
        <w:ind w:left="407"/>
        <w:rPr>
          <w:sz w:val="22"/>
          <w:szCs w:val="22"/>
        </w:rPr>
      </w:pPr>
      <w:r w:rsidRPr="0016789A">
        <w:rPr>
          <w:rFonts w:ascii="Calibri" w:eastAsia="Calibri" w:hAnsi="Calibri" w:cs="Calibri"/>
          <w:b/>
          <w:bCs/>
          <w:sz w:val="22"/>
          <w:szCs w:val="22"/>
        </w:rPr>
        <w:t>Option 1: Direct Requisition (no screening questions required)</w:t>
      </w:r>
      <w:r w:rsidRPr="0016789A">
        <w:rPr>
          <w:sz w:val="22"/>
          <w:szCs w:val="22"/>
        </w:rPr>
        <w:br/>
      </w:r>
      <w:r w:rsidRPr="0016789A">
        <w:rPr>
          <w:rFonts w:ascii="Calibri" w:eastAsia="Calibri" w:hAnsi="Calibri" w:cs="Calibri"/>
          <w:sz w:val="22"/>
          <w:szCs w:val="22"/>
        </w:rPr>
        <w:t>PCCAs send a direct requisition to the patient through the EMR Patient Portal, fax, or mail without first asking screening questions</w:t>
      </w:r>
      <w:r w:rsidR="001814E4" w:rsidRPr="0016789A">
        <w:rPr>
          <w:rFonts w:ascii="Calibri" w:eastAsia="Calibri" w:hAnsi="Calibri" w:cs="Calibri"/>
          <w:sz w:val="22"/>
          <w:szCs w:val="22"/>
        </w:rPr>
        <w:t xml:space="preserve">. </w:t>
      </w:r>
      <w:r w:rsidRPr="0016789A">
        <w:rPr>
          <w:rFonts w:ascii="Calibri" w:eastAsia="Calibri" w:hAnsi="Calibri" w:cs="Calibri"/>
          <w:sz w:val="22"/>
          <w:szCs w:val="22"/>
        </w:rPr>
        <w:t>This option helps reduce administrative steps for low-risk, asymptomatic patients and supports timely access to preventive screening.</w:t>
      </w:r>
      <w:r w:rsidR="002C7291" w:rsidRPr="0016789A">
        <w:rPr>
          <w:rFonts w:ascii="Calibri" w:eastAsia="Calibri" w:hAnsi="Calibri" w:cs="Calibri"/>
          <w:sz w:val="22"/>
          <w:szCs w:val="22"/>
        </w:rPr>
        <w:t xml:space="preserve"> A letter explaining the screening is required</w:t>
      </w:r>
      <w:r w:rsidR="007B29D6">
        <w:rPr>
          <w:rFonts w:ascii="Calibri" w:eastAsia="Calibri" w:hAnsi="Calibri" w:cs="Calibri"/>
          <w:sz w:val="22"/>
          <w:szCs w:val="22"/>
        </w:rPr>
        <w:t xml:space="preserve"> (see Appendix A)</w:t>
      </w:r>
      <w:r w:rsidR="002C7291" w:rsidRPr="0016789A">
        <w:rPr>
          <w:rFonts w:ascii="Calibri" w:eastAsia="Calibri" w:hAnsi="Calibri" w:cs="Calibri"/>
          <w:sz w:val="22"/>
          <w:szCs w:val="22"/>
        </w:rPr>
        <w:t>.</w:t>
      </w:r>
    </w:p>
    <w:p w14:paraId="13EE32BC" w14:textId="278A8AFB" w:rsidR="51B66BD3" w:rsidRPr="0016789A" w:rsidRDefault="51B66BD3" w:rsidP="00C875EC">
      <w:pPr>
        <w:spacing w:before="240" w:after="240"/>
        <w:ind w:left="407"/>
        <w:rPr>
          <w:sz w:val="22"/>
          <w:szCs w:val="22"/>
        </w:rPr>
      </w:pPr>
      <w:r w:rsidRPr="0016789A">
        <w:rPr>
          <w:rFonts w:ascii="Calibri" w:eastAsia="Calibri" w:hAnsi="Calibri" w:cs="Calibri"/>
          <w:b/>
          <w:bCs/>
          <w:sz w:val="22"/>
          <w:szCs w:val="22"/>
        </w:rPr>
        <w:t>Option 2: Screening Questions Required</w:t>
      </w:r>
      <w:r w:rsidRPr="0016789A">
        <w:rPr>
          <w:sz w:val="22"/>
          <w:szCs w:val="22"/>
        </w:rPr>
        <w:br/>
      </w:r>
      <w:r w:rsidRPr="0016789A">
        <w:rPr>
          <w:rFonts w:ascii="Calibri" w:eastAsia="Calibri" w:hAnsi="Calibri" w:cs="Calibri"/>
          <w:sz w:val="22"/>
          <w:szCs w:val="22"/>
        </w:rPr>
        <w:t xml:space="preserve">PCCAs contact the patient first to ask brief screening questions before providing a requisition. </w:t>
      </w:r>
    </w:p>
    <w:p w14:paraId="06772FA1" w14:textId="5CD1C107" w:rsidR="51B66BD3" w:rsidRPr="0016789A" w:rsidRDefault="51B66BD3" w:rsidP="00C875EC">
      <w:pPr>
        <w:pStyle w:val="ListParagraph"/>
        <w:numPr>
          <w:ilvl w:val="0"/>
          <w:numId w:val="42"/>
        </w:numPr>
        <w:spacing w:before="240" w:after="240"/>
        <w:ind w:left="1127"/>
        <w:rPr>
          <w:sz w:val="22"/>
          <w:szCs w:val="22"/>
        </w:rPr>
      </w:pPr>
      <w:r w:rsidRPr="0016789A">
        <w:rPr>
          <w:rFonts w:ascii="Calibri" w:eastAsia="Calibri" w:hAnsi="Calibri" w:cs="Calibri"/>
          <w:sz w:val="22"/>
          <w:szCs w:val="22"/>
        </w:rPr>
        <w:t>For Mammogram: No new or unusual changes to patients’ breasts are reported</w:t>
      </w:r>
    </w:p>
    <w:p w14:paraId="186B2E46" w14:textId="5AEFB588" w:rsidR="51B66BD3" w:rsidRPr="0016789A" w:rsidRDefault="51B66BD3" w:rsidP="00C875EC">
      <w:pPr>
        <w:pStyle w:val="ListParagraph"/>
        <w:numPr>
          <w:ilvl w:val="0"/>
          <w:numId w:val="42"/>
        </w:numPr>
        <w:spacing w:before="240" w:after="240"/>
        <w:ind w:left="1127"/>
        <w:rPr>
          <w:sz w:val="22"/>
          <w:szCs w:val="22"/>
        </w:rPr>
      </w:pPr>
      <w:r w:rsidRPr="0016789A">
        <w:rPr>
          <w:rFonts w:ascii="Calibri" w:eastAsia="Calibri" w:hAnsi="Calibri" w:cs="Calibri"/>
          <w:sz w:val="22"/>
          <w:szCs w:val="22"/>
        </w:rPr>
        <w:t>For FIT: No new or unusual changes to patients’ bowel habits are reported and a colonoscopy has not been completed in the past 10 years</w:t>
      </w:r>
    </w:p>
    <w:p w14:paraId="5A5FC8C5" w14:textId="60EA5B1B" w:rsidR="51B66BD3" w:rsidRPr="0016789A" w:rsidRDefault="51B66BD3" w:rsidP="00C875EC">
      <w:pPr>
        <w:pStyle w:val="ListParagraph"/>
        <w:numPr>
          <w:ilvl w:val="0"/>
          <w:numId w:val="42"/>
        </w:numPr>
        <w:spacing w:before="240" w:after="240"/>
        <w:ind w:left="1127"/>
        <w:rPr>
          <w:sz w:val="22"/>
          <w:szCs w:val="22"/>
        </w:rPr>
      </w:pPr>
      <w:r w:rsidRPr="0016789A">
        <w:rPr>
          <w:rFonts w:ascii="Calibri" w:eastAsia="Calibri" w:hAnsi="Calibri" w:cs="Calibri"/>
          <w:sz w:val="22"/>
          <w:szCs w:val="22"/>
        </w:rPr>
        <w:t xml:space="preserve">If the patient does not pass screening questions, or has any other health concerns, the PCCA will book an appointment with the </w:t>
      </w:r>
      <w:r w:rsidR="00002503" w:rsidRPr="0016789A">
        <w:rPr>
          <w:rFonts w:ascii="Calibri" w:eastAsia="Calibri" w:hAnsi="Calibri" w:cs="Calibri"/>
          <w:sz w:val="22"/>
          <w:szCs w:val="22"/>
        </w:rPr>
        <w:t>PCP</w:t>
      </w:r>
      <w:r w:rsidRPr="0016789A">
        <w:rPr>
          <w:rFonts w:ascii="Calibri" w:eastAsia="Calibri" w:hAnsi="Calibri" w:cs="Calibri"/>
          <w:sz w:val="22"/>
          <w:szCs w:val="22"/>
        </w:rPr>
        <w:t xml:space="preserve"> rather than provide a screening requisition. This ensures the patient’s concerns are addressed, and they are provided the most appropriate screening or diagnostic test.</w:t>
      </w:r>
    </w:p>
    <w:p w14:paraId="45342E1E" w14:textId="77777777" w:rsidR="007178C5" w:rsidRPr="0016789A" w:rsidRDefault="007178C5" w:rsidP="00D13572">
      <w:pPr>
        <w:rPr>
          <w:rStyle w:val="SubtleReference"/>
          <w:sz w:val="22"/>
          <w:szCs w:val="22"/>
        </w:rPr>
      </w:pPr>
      <w:r w:rsidRPr="0016789A">
        <w:rPr>
          <w:rStyle w:val="SubtleReference"/>
          <w:sz w:val="22"/>
          <w:szCs w:val="22"/>
        </w:rPr>
        <w:t>Clinic Process for Delivering Requisition</w:t>
      </w:r>
    </w:p>
    <w:p w14:paraId="7A2A86E5" w14:textId="262648CD" w:rsidR="00B31637" w:rsidRPr="0016789A" w:rsidRDefault="00B31637" w:rsidP="00B31637">
      <w:pPr>
        <w:rPr>
          <w:sz w:val="22"/>
          <w:szCs w:val="22"/>
          <w:lang w:val="en-CA"/>
        </w:rPr>
      </w:pPr>
      <w:r w:rsidRPr="0016789A">
        <w:rPr>
          <w:sz w:val="22"/>
          <w:szCs w:val="22"/>
          <w:lang w:val="en-CA"/>
        </w:rPr>
        <w:t xml:space="preserve">PCCAs will use a templated </w:t>
      </w:r>
      <w:r w:rsidR="008B4062" w:rsidRPr="0016789A">
        <w:rPr>
          <w:sz w:val="22"/>
          <w:szCs w:val="22"/>
          <w:lang w:val="en-CA"/>
        </w:rPr>
        <w:t xml:space="preserve">screening </w:t>
      </w:r>
      <w:r w:rsidRPr="0016789A">
        <w:rPr>
          <w:sz w:val="22"/>
          <w:szCs w:val="22"/>
          <w:lang w:val="en-CA"/>
        </w:rPr>
        <w:t>requisition in the EMR to promote efficiency, ensure accurate selections are made each time, and track any outstanding results, if necessary.</w:t>
      </w:r>
      <w:r w:rsidR="008B4062" w:rsidRPr="0016789A">
        <w:rPr>
          <w:sz w:val="22"/>
          <w:szCs w:val="22"/>
          <w:lang w:val="en-CA"/>
        </w:rPr>
        <w:t xml:space="preserve"> </w:t>
      </w:r>
      <w:r w:rsidRPr="0016789A">
        <w:rPr>
          <w:sz w:val="22"/>
          <w:szCs w:val="22"/>
          <w:lang w:val="en-CA"/>
        </w:rPr>
        <w:t>The requisition can be provided to the patient in whichever way works best for the clinic:</w:t>
      </w:r>
    </w:p>
    <w:p w14:paraId="4C85ED30" w14:textId="25C33F8D" w:rsidR="00B31637" w:rsidRPr="0016789A" w:rsidRDefault="00B31637" w:rsidP="00002503">
      <w:pPr>
        <w:numPr>
          <w:ilvl w:val="0"/>
          <w:numId w:val="40"/>
        </w:numPr>
        <w:spacing w:before="0" w:after="0" w:line="240" w:lineRule="auto"/>
        <w:ind w:hanging="357"/>
        <w:rPr>
          <w:sz w:val="22"/>
          <w:szCs w:val="22"/>
          <w:lang w:val="en-CA"/>
        </w:rPr>
      </w:pPr>
      <w:r w:rsidRPr="0016789A">
        <w:rPr>
          <w:sz w:val="22"/>
          <w:szCs w:val="22"/>
          <w:lang w:val="en-CA"/>
        </w:rPr>
        <w:t>Printed and faxed, or sent by eFax, to the lab or center of the patient’s choice</w:t>
      </w:r>
    </w:p>
    <w:p w14:paraId="48E916CA" w14:textId="77777777" w:rsidR="00B31637" w:rsidRPr="0016789A" w:rsidRDefault="00B31637" w:rsidP="00002503">
      <w:pPr>
        <w:numPr>
          <w:ilvl w:val="1"/>
          <w:numId w:val="40"/>
        </w:numPr>
        <w:spacing w:before="0" w:after="0" w:line="240" w:lineRule="auto"/>
        <w:ind w:hanging="357"/>
        <w:rPr>
          <w:sz w:val="22"/>
          <w:szCs w:val="22"/>
          <w:lang w:val="en-CA"/>
        </w:rPr>
      </w:pPr>
      <w:r w:rsidRPr="0016789A">
        <w:rPr>
          <w:sz w:val="22"/>
          <w:szCs w:val="22"/>
          <w:lang w:val="en-CA"/>
        </w:rPr>
        <w:lastRenderedPageBreak/>
        <w:t>If the clinic does not have eFax, request that it be enabled or that the PCCA be granted access.</w:t>
      </w:r>
    </w:p>
    <w:p w14:paraId="311C20BF" w14:textId="2C6022EF" w:rsidR="00B31637" w:rsidRPr="0016789A" w:rsidRDefault="00B31637" w:rsidP="00002503">
      <w:pPr>
        <w:numPr>
          <w:ilvl w:val="0"/>
          <w:numId w:val="40"/>
        </w:numPr>
        <w:spacing w:before="0" w:after="0" w:line="240" w:lineRule="auto"/>
        <w:ind w:hanging="357"/>
        <w:rPr>
          <w:sz w:val="22"/>
          <w:szCs w:val="22"/>
          <w:lang w:val="en-CA"/>
        </w:rPr>
      </w:pPr>
      <w:r w:rsidRPr="0016789A">
        <w:rPr>
          <w:sz w:val="22"/>
          <w:szCs w:val="22"/>
          <w:lang w:val="en-CA"/>
        </w:rPr>
        <w:t xml:space="preserve">Sent to the patient’s email via </w:t>
      </w:r>
      <w:r w:rsidR="00E33258" w:rsidRPr="0016789A">
        <w:rPr>
          <w:sz w:val="22"/>
          <w:szCs w:val="22"/>
          <w:lang w:val="en-CA"/>
        </w:rPr>
        <w:t>an</w:t>
      </w:r>
      <w:r w:rsidRPr="0016789A">
        <w:rPr>
          <w:sz w:val="22"/>
          <w:szCs w:val="22"/>
          <w:lang w:val="en-CA"/>
        </w:rPr>
        <w:t xml:space="preserve"> EMR Patient Portal</w:t>
      </w:r>
    </w:p>
    <w:p w14:paraId="1F20FF4E" w14:textId="55A548F7" w:rsidR="00B31637" w:rsidRPr="0016789A" w:rsidRDefault="00B31637" w:rsidP="00002503">
      <w:pPr>
        <w:numPr>
          <w:ilvl w:val="1"/>
          <w:numId w:val="40"/>
        </w:numPr>
        <w:spacing w:before="0" w:after="0" w:line="240" w:lineRule="auto"/>
        <w:ind w:hanging="357"/>
        <w:rPr>
          <w:sz w:val="22"/>
          <w:szCs w:val="22"/>
          <w:lang w:val="en-CA"/>
        </w:rPr>
      </w:pPr>
      <w:r w:rsidRPr="0016789A">
        <w:rPr>
          <w:sz w:val="22"/>
          <w:szCs w:val="22"/>
          <w:lang w:val="en-CA"/>
        </w:rPr>
        <w:t>Ensure the PCCA is not emailing the patient</w:t>
      </w:r>
      <w:r w:rsidR="008B4062" w:rsidRPr="0016789A">
        <w:rPr>
          <w:sz w:val="22"/>
          <w:szCs w:val="22"/>
          <w:lang w:val="en-CA"/>
        </w:rPr>
        <w:t xml:space="preserve"> from their own account</w:t>
      </w:r>
      <w:r w:rsidRPr="0016789A">
        <w:rPr>
          <w:sz w:val="22"/>
          <w:szCs w:val="22"/>
          <w:lang w:val="en-CA"/>
        </w:rPr>
        <w:t>, and that</w:t>
      </w:r>
      <w:r w:rsidR="008B4062" w:rsidRPr="0016789A">
        <w:rPr>
          <w:sz w:val="22"/>
          <w:szCs w:val="22"/>
          <w:lang w:val="en-CA"/>
        </w:rPr>
        <w:t xml:space="preserve"> email r</w:t>
      </w:r>
      <w:r w:rsidRPr="0016789A">
        <w:rPr>
          <w:sz w:val="22"/>
          <w:szCs w:val="22"/>
          <w:lang w:val="en-CA"/>
        </w:rPr>
        <w:t xml:space="preserve">esponses are </w:t>
      </w:r>
      <w:r w:rsidR="008B4062" w:rsidRPr="0016789A">
        <w:rPr>
          <w:sz w:val="22"/>
          <w:szCs w:val="22"/>
          <w:lang w:val="en-CA"/>
        </w:rPr>
        <w:t xml:space="preserve">either disabled or </w:t>
      </w:r>
      <w:r w:rsidRPr="0016789A">
        <w:rPr>
          <w:sz w:val="22"/>
          <w:szCs w:val="22"/>
          <w:lang w:val="en-CA"/>
        </w:rPr>
        <w:t>directed to a clinic staff member.</w:t>
      </w:r>
    </w:p>
    <w:p w14:paraId="4FEF047D" w14:textId="77777777" w:rsidR="00B31637" w:rsidRPr="0016789A" w:rsidRDefault="00B31637" w:rsidP="00002503">
      <w:pPr>
        <w:numPr>
          <w:ilvl w:val="0"/>
          <w:numId w:val="40"/>
        </w:numPr>
        <w:spacing w:before="0" w:after="0" w:line="240" w:lineRule="auto"/>
        <w:ind w:hanging="357"/>
        <w:rPr>
          <w:sz w:val="22"/>
          <w:szCs w:val="22"/>
          <w:lang w:val="en-CA"/>
        </w:rPr>
      </w:pPr>
      <w:r w:rsidRPr="0016789A">
        <w:rPr>
          <w:sz w:val="22"/>
          <w:szCs w:val="22"/>
          <w:lang w:val="en-CA"/>
        </w:rPr>
        <w:t>Printed and available at the front desk for the patient to pick up.</w:t>
      </w:r>
    </w:p>
    <w:p w14:paraId="1F8C0F3F" w14:textId="77777777" w:rsidR="00B31637" w:rsidRPr="0016789A" w:rsidRDefault="00B31637" w:rsidP="00002503">
      <w:pPr>
        <w:numPr>
          <w:ilvl w:val="0"/>
          <w:numId w:val="40"/>
        </w:numPr>
        <w:spacing w:before="0" w:after="0" w:line="240" w:lineRule="auto"/>
        <w:ind w:hanging="357"/>
        <w:rPr>
          <w:sz w:val="22"/>
          <w:szCs w:val="22"/>
          <w:lang w:val="en-CA"/>
        </w:rPr>
      </w:pPr>
      <w:r w:rsidRPr="0016789A">
        <w:rPr>
          <w:sz w:val="22"/>
          <w:szCs w:val="22"/>
          <w:lang w:val="en-CA"/>
        </w:rPr>
        <w:t>Printed and mailed to the patient via standard mail.</w:t>
      </w:r>
    </w:p>
    <w:p w14:paraId="5B31A393" w14:textId="77777777" w:rsidR="00B31637" w:rsidRPr="0016789A" w:rsidRDefault="00B31637" w:rsidP="008B4062">
      <w:pPr>
        <w:spacing w:before="200"/>
        <w:rPr>
          <w:sz w:val="22"/>
          <w:szCs w:val="22"/>
          <w:lang w:val="en-CA"/>
        </w:rPr>
      </w:pPr>
      <w:r w:rsidRPr="0016789A">
        <w:rPr>
          <w:sz w:val="22"/>
          <w:szCs w:val="22"/>
          <w:lang w:val="en-CA"/>
        </w:rPr>
        <w:t>Optional: Patient educational handouts can be included along with the requisition.</w:t>
      </w:r>
    </w:p>
    <w:p w14:paraId="1781414F" w14:textId="47C9AD5C" w:rsidR="00D73769" w:rsidRPr="0016789A" w:rsidRDefault="004C5102" w:rsidP="00D13572">
      <w:pPr>
        <w:rPr>
          <w:rStyle w:val="SubtleReference"/>
          <w:sz w:val="22"/>
          <w:szCs w:val="22"/>
        </w:rPr>
      </w:pPr>
      <w:r w:rsidRPr="0016789A">
        <w:rPr>
          <w:rStyle w:val="SubtleReference"/>
          <w:sz w:val="22"/>
          <w:szCs w:val="22"/>
        </w:rPr>
        <w:t xml:space="preserve">Documentation </w:t>
      </w:r>
    </w:p>
    <w:p w14:paraId="2FBD30FE" w14:textId="3D3811E9" w:rsidR="00976D33" w:rsidRPr="0016789A" w:rsidRDefault="00E86C46" w:rsidP="00BC49AB">
      <w:pPr>
        <w:rPr>
          <w:sz w:val="22"/>
          <w:szCs w:val="22"/>
        </w:rPr>
      </w:pPr>
      <w:r w:rsidRPr="0016789A">
        <w:rPr>
          <w:sz w:val="22"/>
          <w:szCs w:val="22"/>
        </w:rPr>
        <w:t>After calling a patient, t</w:t>
      </w:r>
      <w:r w:rsidR="00626352" w:rsidRPr="0016789A">
        <w:rPr>
          <w:sz w:val="22"/>
          <w:szCs w:val="22"/>
        </w:rPr>
        <w:t>he PCCA will create a worklist</w:t>
      </w:r>
      <w:r w:rsidR="00755A8E" w:rsidRPr="0016789A">
        <w:rPr>
          <w:sz w:val="22"/>
          <w:szCs w:val="22"/>
        </w:rPr>
        <w:t>/</w:t>
      </w:r>
      <w:r w:rsidR="00626352" w:rsidRPr="0016789A">
        <w:rPr>
          <w:sz w:val="22"/>
          <w:szCs w:val="22"/>
        </w:rPr>
        <w:t>task in the chart</w:t>
      </w:r>
      <w:r w:rsidR="00877A4A" w:rsidRPr="0016789A">
        <w:rPr>
          <w:sz w:val="22"/>
          <w:szCs w:val="22"/>
        </w:rPr>
        <w:t xml:space="preserve"> called </w:t>
      </w:r>
      <w:r w:rsidR="00877A4A" w:rsidRPr="0016789A">
        <w:rPr>
          <w:b/>
          <w:bCs/>
          <w:sz w:val="22"/>
          <w:szCs w:val="22"/>
        </w:rPr>
        <w:t>‘PCCA Requisition Protocol’</w:t>
      </w:r>
      <w:r w:rsidR="00877A4A" w:rsidRPr="0016789A">
        <w:rPr>
          <w:sz w:val="22"/>
          <w:szCs w:val="22"/>
        </w:rPr>
        <w:t xml:space="preserve"> </w:t>
      </w:r>
      <w:r w:rsidR="3EDF6CF4" w:rsidRPr="0016789A">
        <w:rPr>
          <w:sz w:val="22"/>
          <w:szCs w:val="22"/>
        </w:rPr>
        <w:t>with the specific screens listed</w:t>
      </w:r>
      <w:r w:rsidRPr="0016789A">
        <w:rPr>
          <w:sz w:val="22"/>
          <w:szCs w:val="22"/>
        </w:rPr>
        <w:t xml:space="preserve">. </w:t>
      </w:r>
      <w:r w:rsidR="5CBA5047" w:rsidRPr="0016789A">
        <w:rPr>
          <w:sz w:val="22"/>
          <w:szCs w:val="22"/>
        </w:rPr>
        <w:t xml:space="preserve">This task will have the requisition attached with the test </w:t>
      </w:r>
      <w:r w:rsidR="00764D6F" w:rsidRPr="0016789A">
        <w:rPr>
          <w:sz w:val="22"/>
          <w:szCs w:val="22"/>
        </w:rPr>
        <w:t>auto populated</w:t>
      </w:r>
      <w:r w:rsidR="5CBA5047" w:rsidRPr="0016789A">
        <w:rPr>
          <w:sz w:val="22"/>
          <w:szCs w:val="22"/>
        </w:rPr>
        <w:t>.</w:t>
      </w:r>
      <w:r w:rsidR="000358FB" w:rsidRPr="0016789A">
        <w:rPr>
          <w:sz w:val="22"/>
          <w:szCs w:val="22"/>
        </w:rPr>
        <w:t xml:space="preserve"> This allows the clinic staff members to provide requisitions to patients who return a missed PCCA phone call.</w:t>
      </w:r>
    </w:p>
    <w:p w14:paraId="6152132F" w14:textId="752D11F8" w:rsidR="008D0B53" w:rsidRPr="0016789A" w:rsidRDefault="008D0B53" w:rsidP="00D13572">
      <w:pPr>
        <w:rPr>
          <w:rStyle w:val="SubtleReference"/>
          <w:sz w:val="22"/>
          <w:szCs w:val="22"/>
        </w:rPr>
      </w:pPr>
      <w:r w:rsidRPr="0016789A">
        <w:rPr>
          <w:rStyle w:val="SubtleReference"/>
          <w:sz w:val="22"/>
          <w:szCs w:val="22"/>
        </w:rPr>
        <w:t xml:space="preserve">Establish a </w:t>
      </w:r>
      <w:r w:rsidR="00755A8E" w:rsidRPr="0016789A">
        <w:rPr>
          <w:rStyle w:val="SubtleReference"/>
          <w:sz w:val="22"/>
          <w:szCs w:val="22"/>
        </w:rPr>
        <w:t>Process for Clinic Staff to respond to missed calls</w:t>
      </w:r>
    </w:p>
    <w:p w14:paraId="28140C46" w14:textId="4951708F" w:rsidR="008D0B53" w:rsidRPr="0016789A" w:rsidRDefault="006352F9" w:rsidP="008063B0">
      <w:pPr>
        <w:pStyle w:val="ListParagraph"/>
        <w:numPr>
          <w:ilvl w:val="0"/>
          <w:numId w:val="41"/>
        </w:numPr>
        <w:rPr>
          <w:sz w:val="22"/>
          <w:szCs w:val="22"/>
        </w:rPr>
      </w:pPr>
      <w:r w:rsidRPr="0016789A">
        <w:rPr>
          <w:sz w:val="22"/>
          <w:szCs w:val="22"/>
        </w:rPr>
        <w:t xml:space="preserve">When the patient calls back, </w:t>
      </w:r>
      <w:r w:rsidR="008063B0" w:rsidRPr="0016789A">
        <w:rPr>
          <w:sz w:val="22"/>
          <w:szCs w:val="22"/>
        </w:rPr>
        <w:t>clinic</w:t>
      </w:r>
      <w:r w:rsidRPr="0016789A">
        <w:rPr>
          <w:sz w:val="22"/>
          <w:szCs w:val="22"/>
        </w:rPr>
        <w:t xml:space="preserve"> staff</w:t>
      </w:r>
      <w:r w:rsidR="00764D6F" w:rsidRPr="0016789A">
        <w:rPr>
          <w:sz w:val="22"/>
          <w:szCs w:val="22"/>
        </w:rPr>
        <w:t xml:space="preserve"> will</w:t>
      </w:r>
      <w:r w:rsidRPr="0016789A">
        <w:rPr>
          <w:sz w:val="22"/>
          <w:szCs w:val="22"/>
        </w:rPr>
        <w:t xml:space="preserve"> r</w:t>
      </w:r>
      <w:r w:rsidR="00A37161" w:rsidRPr="0016789A">
        <w:rPr>
          <w:sz w:val="22"/>
          <w:szCs w:val="22"/>
        </w:rPr>
        <w:t>efer to PCCA’s worklist/task</w:t>
      </w:r>
      <w:r w:rsidR="00272E6C" w:rsidRPr="0016789A">
        <w:rPr>
          <w:sz w:val="22"/>
          <w:szCs w:val="22"/>
        </w:rPr>
        <w:t xml:space="preserve"> in the patient’s chart.</w:t>
      </w:r>
      <w:r w:rsidR="00A37161" w:rsidRPr="0016789A">
        <w:rPr>
          <w:sz w:val="22"/>
          <w:szCs w:val="22"/>
        </w:rPr>
        <w:t xml:space="preserve"> </w:t>
      </w:r>
    </w:p>
    <w:p w14:paraId="3364D9DF" w14:textId="02DCA210" w:rsidR="008D0B53" w:rsidRPr="0016789A" w:rsidRDefault="008063B0" w:rsidP="00B30604">
      <w:pPr>
        <w:pStyle w:val="ListParagraph"/>
        <w:numPr>
          <w:ilvl w:val="0"/>
          <w:numId w:val="41"/>
        </w:numPr>
        <w:rPr>
          <w:sz w:val="22"/>
          <w:szCs w:val="22"/>
        </w:rPr>
      </w:pPr>
      <w:r w:rsidRPr="0016789A">
        <w:rPr>
          <w:sz w:val="22"/>
          <w:szCs w:val="22"/>
        </w:rPr>
        <w:t xml:space="preserve">Determine if the </w:t>
      </w:r>
      <w:r w:rsidR="00002503" w:rsidRPr="0016789A">
        <w:rPr>
          <w:sz w:val="22"/>
          <w:szCs w:val="22"/>
        </w:rPr>
        <w:t>PCP</w:t>
      </w:r>
      <w:r w:rsidR="00AB56E4" w:rsidRPr="0016789A">
        <w:rPr>
          <w:sz w:val="22"/>
          <w:szCs w:val="22"/>
        </w:rPr>
        <w:t xml:space="preserve"> </w:t>
      </w:r>
      <w:r w:rsidRPr="0016789A">
        <w:rPr>
          <w:sz w:val="22"/>
          <w:szCs w:val="22"/>
        </w:rPr>
        <w:t>wants t</w:t>
      </w:r>
      <w:r w:rsidR="00AB56E4" w:rsidRPr="0016789A">
        <w:rPr>
          <w:sz w:val="22"/>
          <w:szCs w:val="22"/>
        </w:rPr>
        <w:t>heir</w:t>
      </w:r>
      <w:r w:rsidRPr="0016789A">
        <w:rPr>
          <w:sz w:val="22"/>
          <w:szCs w:val="22"/>
        </w:rPr>
        <w:t xml:space="preserve"> clinic </w:t>
      </w:r>
      <w:r w:rsidR="00AB56E4" w:rsidRPr="0016789A">
        <w:rPr>
          <w:sz w:val="22"/>
          <w:szCs w:val="22"/>
        </w:rPr>
        <w:t>staff to ask the screening questions for FIT and Mammogram</w:t>
      </w:r>
      <w:r w:rsidR="0008737A" w:rsidRPr="0016789A">
        <w:rPr>
          <w:sz w:val="22"/>
          <w:szCs w:val="22"/>
        </w:rPr>
        <w:t xml:space="preserve"> or just provide the requisition. </w:t>
      </w:r>
      <w:r w:rsidR="00397F55" w:rsidRPr="0016789A">
        <w:rPr>
          <w:sz w:val="22"/>
          <w:szCs w:val="22"/>
        </w:rPr>
        <w:t xml:space="preserve"> </w:t>
      </w:r>
    </w:p>
    <w:p w14:paraId="650FBF5B" w14:textId="77777777" w:rsidR="000C5D80" w:rsidRPr="0016789A" w:rsidRDefault="000C5D80" w:rsidP="008063B0">
      <w:pPr>
        <w:pStyle w:val="ListParagraph"/>
        <w:numPr>
          <w:ilvl w:val="0"/>
          <w:numId w:val="41"/>
        </w:numPr>
        <w:rPr>
          <w:sz w:val="22"/>
          <w:szCs w:val="22"/>
        </w:rPr>
      </w:pPr>
      <w:r w:rsidRPr="0016789A">
        <w:rPr>
          <w:sz w:val="22"/>
          <w:szCs w:val="22"/>
        </w:rPr>
        <w:t xml:space="preserve">Determine if the clinic staff will follow the same option as the PCCA to deliver the requisition to the patient: fax/eFax, emailed through Patient Portal, printed for pick-up, or mailed. </w:t>
      </w:r>
    </w:p>
    <w:p w14:paraId="3502BF04" w14:textId="21AC4763" w:rsidR="00AB56E4" w:rsidRPr="0016789A" w:rsidRDefault="00755A8E" w:rsidP="008063B0">
      <w:pPr>
        <w:pStyle w:val="ListParagraph"/>
        <w:numPr>
          <w:ilvl w:val="0"/>
          <w:numId w:val="41"/>
        </w:numPr>
        <w:rPr>
          <w:sz w:val="22"/>
          <w:szCs w:val="22"/>
        </w:rPr>
      </w:pPr>
      <w:r w:rsidRPr="0016789A">
        <w:rPr>
          <w:sz w:val="22"/>
          <w:szCs w:val="22"/>
        </w:rPr>
        <w:t>Clinic staff should c</w:t>
      </w:r>
      <w:r w:rsidR="00BC2CE6" w:rsidRPr="0016789A">
        <w:rPr>
          <w:sz w:val="22"/>
          <w:szCs w:val="22"/>
        </w:rPr>
        <w:t>omplet</w:t>
      </w:r>
      <w:r w:rsidR="001777F2" w:rsidRPr="0016789A">
        <w:rPr>
          <w:sz w:val="22"/>
          <w:szCs w:val="22"/>
        </w:rPr>
        <w:t xml:space="preserve">e </w:t>
      </w:r>
      <w:r w:rsidR="00BC2CE6" w:rsidRPr="0016789A">
        <w:rPr>
          <w:sz w:val="22"/>
          <w:szCs w:val="22"/>
        </w:rPr>
        <w:t>the</w:t>
      </w:r>
      <w:r w:rsidR="009557A3" w:rsidRPr="0016789A">
        <w:rPr>
          <w:sz w:val="22"/>
          <w:szCs w:val="22"/>
        </w:rPr>
        <w:t xml:space="preserve"> worklist/task.</w:t>
      </w:r>
    </w:p>
    <w:p w14:paraId="030B22EE" w14:textId="3F067326" w:rsidR="00DF2EBA" w:rsidRPr="0016789A" w:rsidRDefault="00DF2EBA" w:rsidP="00DF2EBA">
      <w:pPr>
        <w:rPr>
          <w:rStyle w:val="SubtleReference"/>
          <w:sz w:val="22"/>
          <w:szCs w:val="22"/>
        </w:rPr>
      </w:pPr>
      <w:bookmarkStart w:id="1" w:name="_Hlk172642289"/>
      <w:r w:rsidRPr="0016789A">
        <w:rPr>
          <w:rStyle w:val="SubtleReference"/>
          <w:sz w:val="22"/>
          <w:szCs w:val="22"/>
        </w:rPr>
        <w:t>Receiving Test Results</w:t>
      </w:r>
    </w:p>
    <w:bookmarkEnd w:id="1"/>
    <w:p w14:paraId="5D47B8AF" w14:textId="3238D924" w:rsidR="00DF2EBA" w:rsidRPr="0016789A" w:rsidRDefault="006F7CA4" w:rsidP="00DF2EBA">
      <w:pPr>
        <w:rPr>
          <w:sz w:val="22"/>
          <w:szCs w:val="22"/>
        </w:rPr>
      </w:pPr>
      <w:r w:rsidRPr="0016789A">
        <w:rPr>
          <w:sz w:val="22"/>
          <w:szCs w:val="22"/>
        </w:rPr>
        <w:t xml:space="preserve">As the requisition is in the </w:t>
      </w:r>
      <w:r w:rsidR="00002503" w:rsidRPr="0016789A">
        <w:rPr>
          <w:sz w:val="22"/>
          <w:szCs w:val="22"/>
        </w:rPr>
        <w:t>PCP</w:t>
      </w:r>
      <w:r w:rsidRPr="0016789A">
        <w:rPr>
          <w:sz w:val="22"/>
          <w:szCs w:val="22"/>
        </w:rPr>
        <w:t xml:space="preserve">’s name, all test results will be delivered to the </w:t>
      </w:r>
      <w:r w:rsidR="00002503" w:rsidRPr="0016789A">
        <w:rPr>
          <w:sz w:val="22"/>
          <w:szCs w:val="22"/>
        </w:rPr>
        <w:t>PCP</w:t>
      </w:r>
      <w:r w:rsidRPr="0016789A">
        <w:rPr>
          <w:sz w:val="22"/>
          <w:szCs w:val="22"/>
        </w:rPr>
        <w:t xml:space="preserve"> in the </w:t>
      </w:r>
      <w:r w:rsidR="00DF2EBA" w:rsidRPr="0016789A">
        <w:rPr>
          <w:sz w:val="22"/>
          <w:szCs w:val="22"/>
        </w:rPr>
        <w:t>EMR</w:t>
      </w:r>
      <w:r w:rsidRPr="0016789A">
        <w:rPr>
          <w:sz w:val="22"/>
          <w:szCs w:val="22"/>
        </w:rPr>
        <w:t xml:space="preserve">. </w:t>
      </w:r>
    </w:p>
    <w:p w14:paraId="778B4655" w14:textId="1F28AAD8" w:rsidR="00307496" w:rsidRPr="0016789A" w:rsidRDefault="008B0918" w:rsidP="008B0918">
      <w:pPr>
        <w:rPr>
          <w:rStyle w:val="SubtleReference"/>
          <w:sz w:val="22"/>
          <w:szCs w:val="22"/>
        </w:rPr>
      </w:pPr>
      <w:r w:rsidRPr="0016789A">
        <w:rPr>
          <w:rStyle w:val="SubtleReference"/>
          <w:sz w:val="22"/>
          <w:szCs w:val="22"/>
        </w:rPr>
        <w:t>Establish a Follow-up Process</w:t>
      </w:r>
    </w:p>
    <w:p w14:paraId="4A8318A0" w14:textId="3A83ED81" w:rsidR="003707B8" w:rsidRPr="0016789A" w:rsidRDefault="00964EE3" w:rsidP="00BC49AB">
      <w:pPr>
        <w:rPr>
          <w:sz w:val="22"/>
          <w:szCs w:val="22"/>
        </w:rPr>
      </w:pPr>
      <w:r w:rsidRPr="0016789A">
        <w:rPr>
          <w:sz w:val="22"/>
          <w:szCs w:val="22"/>
        </w:rPr>
        <w:t xml:space="preserve">Each rotation, the PCCA will </w:t>
      </w:r>
      <w:r w:rsidR="0005448D" w:rsidRPr="0016789A">
        <w:rPr>
          <w:sz w:val="22"/>
          <w:szCs w:val="22"/>
        </w:rPr>
        <w:t xml:space="preserve">call patients </w:t>
      </w:r>
      <w:r w:rsidRPr="0016789A">
        <w:rPr>
          <w:sz w:val="22"/>
          <w:szCs w:val="22"/>
        </w:rPr>
        <w:t xml:space="preserve">due for </w:t>
      </w:r>
      <w:r w:rsidR="16CD8C49" w:rsidRPr="0016789A">
        <w:rPr>
          <w:sz w:val="22"/>
          <w:szCs w:val="22"/>
        </w:rPr>
        <w:t xml:space="preserve">preventative </w:t>
      </w:r>
      <w:r w:rsidR="00597FC1" w:rsidRPr="0016789A">
        <w:rPr>
          <w:sz w:val="22"/>
          <w:szCs w:val="22"/>
        </w:rPr>
        <w:t>health screening and</w:t>
      </w:r>
      <w:r w:rsidR="0005448D" w:rsidRPr="0016789A">
        <w:rPr>
          <w:sz w:val="22"/>
          <w:szCs w:val="22"/>
        </w:rPr>
        <w:t xml:space="preserve"> </w:t>
      </w:r>
      <w:r w:rsidRPr="0016789A">
        <w:rPr>
          <w:sz w:val="22"/>
          <w:szCs w:val="22"/>
        </w:rPr>
        <w:t>o</w:t>
      </w:r>
      <w:r w:rsidR="0005448D" w:rsidRPr="0016789A">
        <w:rPr>
          <w:sz w:val="22"/>
          <w:szCs w:val="22"/>
        </w:rPr>
        <w:t xml:space="preserve">ffer appointments or screening requisitions. If a </w:t>
      </w:r>
      <w:r w:rsidR="00B2755D" w:rsidRPr="0016789A">
        <w:rPr>
          <w:sz w:val="22"/>
          <w:szCs w:val="22"/>
        </w:rPr>
        <w:t xml:space="preserve">patient </w:t>
      </w:r>
      <w:r w:rsidR="00552692" w:rsidRPr="0016789A">
        <w:rPr>
          <w:sz w:val="22"/>
          <w:szCs w:val="22"/>
        </w:rPr>
        <w:t xml:space="preserve">was previously provided a requisition </w:t>
      </w:r>
      <w:r w:rsidR="00F1214E" w:rsidRPr="0016789A">
        <w:rPr>
          <w:sz w:val="22"/>
          <w:szCs w:val="22"/>
        </w:rPr>
        <w:t xml:space="preserve">and has not completed their screen, </w:t>
      </w:r>
      <w:r w:rsidR="00B2755D" w:rsidRPr="0016789A">
        <w:rPr>
          <w:sz w:val="22"/>
          <w:szCs w:val="22"/>
        </w:rPr>
        <w:t xml:space="preserve">the PCCA will remind them to complete the test </w:t>
      </w:r>
      <w:r w:rsidR="00F1214E" w:rsidRPr="0016789A">
        <w:rPr>
          <w:sz w:val="22"/>
          <w:szCs w:val="22"/>
        </w:rPr>
        <w:t xml:space="preserve">and can </w:t>
      </w:r>
      <w:r w:rsidR="00B2755D" w:rsidRPr="0016789A">
        <w:rPr>
          <w:sz w:val="22"/>
          <w:szCs w:val="22"/>
        </w:rPr>
        <w:t>offer to send another requisition</w:t>
      </w:r>
      <w:r w:rsidR="00983387" w:rsidRPr="0016789A">
        <w:rPr>
          <w:sz w:val="22"/>
          <w:szCs w:val="22"/>
        </w:rPr>
        <w:t xml:space="preserve">, particularly if </w:t>
      </w:r>
      <w:r w:rsidR="00892801" w:rsidRPr="0016789A">
        <w:rPr>
          <w:sz w:val="22"/>
          <w:szCs w:val="22"/>
        </w:rPr>
        <w:t xml:space="preserve">the requisition was faxed to a lab or imaging centre. </w:t>
      </w:r>
      <w:r w:rsidR="003707B8">
        <w:rPr>
          <w:sz w:val="22"/>
          <w:szCs w:val="22"/>
        </w:rPr>
        <w:t>As of December 2025: Requisitions sent to Alberta Precision Laboratory (APL) for FIT, diabetes, or Plasma Lipid Profile, are kept on file for 2 months. Requisitions sent to Insight, MIC, or CDC imaging centres, are kept on file for</w:t>
      </w:r>
      <w:r w:rsidR="00514991">
        <w:rPr>
          <w:sz w:val="22"/>
          <w:szCs w:val="22"/>
        </w:rPr>
        <w:t xml:space="preserve"> at least three years. </w:t>
      </w:r>
      <w:r w:rsidR="003707B8">
        <w:rPr>
          <w:sz w:val="22"/>
          <w:szCs w:val="22"/>
        </w:rPr>
        <w:t xml:space="preserve"> </w:t>
      </w:r>
    </w:p>
    <w:p w14:paraId="40AB86C4" w14:textId="43E233E1" w:rsidR="00FF4C8A" w:rsidRPr="0016789A" w:rsidRDefault="00002503" w:rsidP="005309FC">
      <w:pPr>
        <w:rPr>
          <w:rStyle w:val="SubtleReference"/>
          <w:sz w:val="22"/>
          <w:szCs w:val="22"/>
        </w:rPr>
      </w:pPr>
      <w:r w:rsidRPr="0016789A">
        <w:rPr>
          <w:rStyle w:val="SubtleReference"/>
          <w:sz w:val="22"/>
          <w:szCs w:val="22"/>
        </w:rPr>
        <w:t>PCP</w:t>
      </w:r>
      <w:r w:rsidR="00FF4C8A" w:rsidRPr="0016789A">
        <w:rPr>
          <w:rStyle w:val="SubtleReference"/>
          <w:sz w:val="22"/>
          <w:szCs w:val="22"/>
        </w:rPr>
        <w:t xml:space="preserve"> to </w:t>
      </w:r>
      <w:r w:rsidR="00270070" w:rsidRPr="0016789A">
        <w:rPr>
          <w:rStyle w:val="SubtleReference"/>
          <w:sz w:val="22"/>
          <w:szCs w:val="22"/>
        </w:rPr>
        <w:t>S</w:t>
      </w:r>
      <w:r w:rsidR="00FF4C8A" w:rsidRPr="0016789A">
        <w:rPr>
          <w:rStyle w:val="SubtleReference"/>
          <w:sz w:val="22"/>
          <w:szCs w:val="22"/>
        </w:rPr>
        <w:t>ign</w:t>
      </w:r>
      <w:r w:rsidR="00462D3A" w:rsidRPr="0016789A">
        <w:rPr>
          <w:rStyle w:val="SubtleReference"/>
          <w:sz w:val="22"/>
          <w:szCs w:val="22"/>
        </w:rPr>
        <w:t xml:space="preserve"> </w:t>
      </w:r>
      <w:r w:rsidR="00270070" w:rsidRPr="0016789A">
        <w:rPr>
          <w:rStyle w:val="SubtleReference"/>
          <w:sz w:val="22"/>
          <w:szCs w:val="22"/>
        </w:rPr>
        <w:t>D</w:t>
      </w:r>
      <w:r w:rsidR="00462D3A" w:rsidRPr="0016789A">
        <w:rPr>
          <w:rStyle w:val="SubtleReference"/>
          <w:sz w:val="22"/>
          <w:szCs w:val="22"/>
        </w:rPr>
        <w:t xml:space="preserve">irective </w:t>
      </w:r>
    </w:p>
    <w:p w14:paraId="3BB3FFB1" w14:textId="56D550FD" w:rsidR="00DE1305" w:rsidRPr="0016789A" w:rsidRDefault="00002503" w:rsidP="00597FC1">
      <w:pPr>
        <w:rPr>
          <w:sz w:val="22"/>
          <w:szCs w:val="22"/>
        </w:rPr>
      </w:pPr>
      <w:r w:rsidRPr="0016789A">
        <w:rPr>
          <w:sz w:val="22"/>
          <w:szCs w:val="22"/>
        </w:rPr>
        <w:t>PCPs</w:t>
      </w:r>
      <w:r w:rsidR="00597FC1" w:rsidRPr="0016789A">
        <w:rPr>
          <w:sz w:val="22"/>
          <w:szCs w:val="22"/>
        </w:rPr>
        <w:t xml:space="preserve"> must i</w:t>
      </w:r>
      <w:r w:rsidR="007819F3" w:rsidRPr="0016789A">
        <w:rPr>
          <w:sz w:val="22"/>
          <w:szCs w:val="22"/>
        </w:rPr>
        <w:t xml:space="preserve">ndicate </w:t>
      </w:r>
      <w:r w:rsidR="00597FC1" w:rsidRPr="0016789A">
        <w:rPr>
          <w:sz w:val="22"/>
          <w:szCs w:val="22"/>
        </w:rPr>
        <w:t xml:space="preserve">for </w:t>
      </w:r>
      <w:r w:rsidR="007819F3" w:rsidRPr="0016789A">
        <w:rPr>
          <w:sz w:val="22"/>
          <w:szCs w:val="22"/>
        </w:rPr>
        <w:t xml:space="preserve">which preventative screening tests they </w:t>
      </w:r>
      <w:r w:rsidR="00DE1305" w:rsidRPr="0016789A">
        <w:rPr>
          <w:sz w:val="22"/>
          <w:szCs w:val="22"/>
        </w:rPr>
        <w:t>consent t</w:t>
      </w:r>
      <w:r w:rsidR="00597FC1" w:rsidRPr="0016789A">
        <w:rPr>
          <w:sz w:val="22"/>
          <w:szCs w:val="22"/>
        </w:rPr>
        <w:t>he PCCA providing requisitions. They may also ind</w:t>
      </w:r>
      <w:r w:rsidR="00DE1305" w:rsidRPr="0016789A">
        <w:rPr>
          <w:sz w:val="22"/>
          <w:szCs w:val="22"/>
        </w:rPr>
        <w:t xml:space="preserve">icate any </w:t>
      </w:r>
      <w:r w:rsidR="00597FC1" w:rsidRPr="0016789A">
        <w:rPr>
          <w:sz w:val="22"/>
          <w:szCs w:val="22"/>
        </w:rPr>
        <w:t>limitations.</w:t>
      </w:r>
    </w:p>
    <w:p w14:paraId="7B85470B" w14:textId="1440ED4A" w:rsidR="0029673B" w:rsidRDefault="0029673B" w:rsidP="0029673B">
      <w:pPr>
        <w:pStyle w:val="Heading1"/>
      </w:pPr>
      <w:r>
        <w:lastRenderedPageBreak/>
        <w:t xml:space="preserve">Appendix </w:t>
      </w:r>
      <w:r w:rsidR="007B29D6">
        <w:t>A</w:t>
      </w:r>
      <w:r>
        <w:t>: Letter to include for Direct Requisition Option</w:t>
      </w:r>
    </w:p>
    <w:p w14:paraId="3C809F7D" w14:textId="77777777" w:rsidR="0029673B" w:rsidRPr="0029673B" w:rsidRDefault="0029673B" w:rsidP="0029673B">
      <w:pPr>
        <w:rPr>
          <w:lang w:val="en-CA"/>
        </w:rPr>
      </w:pPr>
      <w:r w:rsidRPr="0029673B">
        <w:rPr>
          <w:b/>
          <w:bCs/>
          <w:lang w:val="en-CA"/>
        </w:rPr>
        <w:t>Dear [Patient Name],</w:t>
      </w:r>
      <w:r w:rsidRPr="0029673B">
        <w:rPr>
          <w:lang w:val="en-CA"/>
        </w:rPr>
        <w:t> </w:t>
      </w:r>
    </w:p>
    <w:p w14:paraId="2D735328" w14:textId="77777777" w:rsidR="0029673B" w:rsidRPr="0029673B" w:rsidRDefault="0029673B" w:rsidP="0029673B">
      <w:pPr>
        <w:rPr>
          <w:lang w:val="en-CA"/>
        </w:rPr>
      </w:pPr>
      <w:r w:rsidRPr="0029673B">
        <w:rPr>
          <w:lang w:val="en-CA"/>
        </w:rPr>
        <w:t>Your primary care provider is part of the Edmonton Southside Primary Care Network (ESPCN) and works with a Proactive Care Coordination Assistant (PCCA) to help ensure you receive timely, preventative care.  Based on your age, sex, and health record, we have identified the following test(s) that are recommended for you: </w:t>
      </w:r>
    </w:p>
    <w:p w14:paraId="3C49E9B7" w14:textId="77777777" w:rsidR="0029673B" w:rsidRPr="0029673B" w:rsidRDefault="0029673B" w:rsidP="007B29D6">
      <w:pPr>
        <w:numPr>
          <w:ilvl w:val="0"/>
          <w:numId w:val="48"/>
        </w:numPr>
        <w:rPr>
          <w:lang w:val="en-CA"/>
        </w:rPr>
      </w:pPr>
      <w:r w:rsidRPr="0029673B">
        <w:rPr>
          <w:b/>
          <w:bCs/>
          <w:lang w:val="en-CA"/>
        </w:rPr>
        <w:t>Diabetes (blood sugar) test: </w:t>
      </w:r>
      <w:r w:rsidRPr="0029673B">
        <w:rPr>
          <w:lang w:val="en-CA"/>
        </w:rPr>
        <w:t> Recommended every 5 years for people over 40. This is a blood test done at the lab. </w:t>
      </w:r>
    </w:p>
    <w:p w14:paraId="7A97F68E" w14:textId="77777777" w:rsidR="0029673B" w:rsidRPr="0029673B" w:rsidRDefault="0029673B" w:rsidP="007B29D6">
      <w:pPr>
        <w:numPr>
          <w:ilvl w:val="0"/>
          <w:numId w:val="48"/>
        </w:numPr>
        <w:rPr>
          <w:lang w:val="en-CA"/>
        </w:rPr>
      </w:pPr>
      <w:r w:rsidRPr="0029673B">
        <w:rPr>
          <w:b/>
          <w:bCs/>
          <w:lang w:val="en-CA"/>
        </w:rPr>
        <w:t>Cholesterol (lipid) test: </w:t>
      </w:r>
      <w:r w:rsidRPr="0029673B">
        <w:rPr>
          <w:lang w:val="en-CA"/>
        </w:rPr>
        <w:t>Recommended every 5 years for people 40-74. This is a blood test to check your cholesterol levels. </w:t>
      </w:r>
    </w:p>
    <w:p w14:paraId="32DAA710" w14:textId="77777777" w:rsidR="0029673B" w:rsidRPr="0029673B" w:rsidRDefault="0029673B" w:rsidP="007B29D6">
      <w:pPr>
        <w:numPr>
          <w:ilvl w:val="0"/>
          <w:numId w:val="48"/>
        </w:numPr>
        <w:rPr>
          <w:lang w:val="en-CA"/>
        </w:rPr>
      </w:pPr>
      <w:r w:rsidRPr="0029673B">
        <w:rPr>
          <w:b/>
          <w:bCs/>
          <w:lang w:val="en-CA"/>
        </w:rPr>
        <w:t>FIT (stool test for colon health): </w:t>
      </w:r>
      <w:r w:rsidRPr="0029673B">
        <w:rPr>
          <w:lang w:val="en-CA"/>
        </w:rPr>
        <w:t>Recommended every 1-2 years for people aged 50–74. </w:t>
      </w:r>
      <w:r w:rsidRPr="0029673B">
        <w:rPr>
          <w:i/>
          <w:iCs/>
          <w:lang w:val="en-CA"/>
        </w:rPr>
        <w:t>Before doing this test, call the clinic if you have new or unusual changes in bowel habits or had a colonoscopy in the past 10 years.</w:t>
      </w:r>
      <w:r w:rsidRPr="0029673B">
        <w:rPr>
          <w:lang w:val="en-CA"/>
        </w:rPr>
        <w:t> </w:t>
      </w:r>
    </w:p>
    <w:p w14:paraId="0947E5DC" w14:textId="77777777" w:rsidR="0029673B" w:rsidRPr="0029673B" w:rsidRDefault="0029673B" w:rsidP="007B29D6">
      <w:pPr>
        <w:numPr>
          <w:ilvl w:val="0"/>
          <w:numId w:val="48"/>
        </w:numPr>
        <w:rPr>
          <w:lang w:val="en-CA"/>
        </w:rPr>
      </w:pPr>
      <w:r w:rsidRPr="0029673B">
        <w:rPr>
          <w:b/>
          <w:bCs/>
          <w:lang w:val="en-CA"/>
        </w:rPr>
        <w:t>Mammogram (breast X-ray):</w:t>
      </w:r>
      <w:r w:rsidRPr="0029673B">
        <w:rPr>
          <w:lang w:val="en-CA"/>
        </w:rPr>
        <w:t> Recommended every 2 years for women aged 45–74. </w:t>
      </w:r>
      <w:r w:rsidRPr="0029673B">
        <w:rPr>
          <w:i/>
          <w:iCs/>
          <w:lang w:val="en-CA"/>
        </w:rPr>
        <w:t>Before this test, call the clinic if you notice any new or unusual changes in your breasts.</w:t>
      </w:r>
      <w:r w:rsidRPr="0029673B">
        <w:rPr>
          <w:lang w:val="en-CA"/>
        </w:rPr>
        <w:t> </w:t>
      </w:r>
    </w:p>
    <w:p w14:paraId="2649E29E" w14:textId="77777777" w:rsidR="0029673B" w:rsidRPr="0029673B" w:rsidRDefault="0029673B" w:rsidP="0029673B">
      <w:pPr>
        <w:rPr>
          <w:lang w:val="en-CA"/>
        </w:rPr>
      </w:pPr>
      <w:r w:rsidRPr="0029673B">
        <w:rPr>
          <w:lang w:val="en-CA"/>
        </w:rPr>
        <w:t>These tests are optional, but we </w:t>
      </w:r>
      <w:r w:rsidRPr="0029673B">
        <w:rPr>
          <w:b/>
          <w:bCs/>
          <w:lang w:val="en-CA"/>
        </w:rPr>
        <w:t>strongly encourage you to complete them soon</w:t>
      </w:r>
      <w:r w:rsidRPr="0029673B">
        <w:rPr>
          <w:lang w:val="en-CA"/>
        </w:rPr>
        <w:t>. If you have any questions, please contact the clinic. After completing your tests, you may book a follow-up appointment with your primary care provider to discuss your results.   </w:t>
      </w:r>
    </w:p>
    <w:p w14:paraId="7B879BFD" w14:textId="77777777" w:rsidR="0029673B" w:rsidRPr="0029673B" w:rsidRDefault="0029673B" w:rsidP="0029673B">
      <w:pPr>
        <w:rPr>
          <w:lang w:val="en-CA"/>
        </w:rPr>
      </w:pPr>
      <w:r w:rsidRPr="0029673B">
        <w:rPr>
          <w:lang w:val="en-CA"/>
        </w:rPr>
        <w:t>By completing these tests, you are </w:t>
      </w:r>
      <w:r w:rsidRPr="0029673B">
        <w:rPr>
          <w:b/>
          <w:bCs/>
          <w:lang w:val="en-CA"/>
        </w:rPr>
        <w:t>taking important steps to stay healthy and catch any health issues early</w:t>
      </w:r>
      <w:r w:rsidRPr="0029673B">
        <w:rPr>
          <w:lang w:val="en-CA"/>
        </w:rPr>
        <w:t>. Thank you for being proactive about your health. </w:t>
      </w:r>
    </w:p>
    <w:p w14:paraId="4B9E3A6C" w14:textId="409E058C" w:rsidR="0029673B" w:rsidRPr="0029673B" w:rsidRDefault="0029673B" w:rsidP="0029673B">
      <w:pPr>
        <w:rPr>
          <w:lang w:val="en-CA"/>
        </w:rPr>
      </w:pPr>
      <w:r w:rsidRPr="0029673B">
        <w:rPr>
          <w:b/>
          <w:bCs/>
          <w:lang w:val="en-CA"/>
        </w:rPr>
        <w:t>Sincerely,</w:t>
      </w:r>
      <w:r w:rsidRPr="0029673B">
        <w:rPr>
          <w:lang w:val="en-CA"/>
        </w:rPr>
        <w:t> </w:t>
      </w:r>
      <w:r w:rsidRPr="0029673B">
        <w:rPr>
          <w:lang w:val="en-CA"/>
        </w:rPr>
        <w:br/>
        <w:t>Your Medical Team  </w:t>
      </w:r>
    </w:p>
    <w:p w14:paraId="1C332F19" w14:textId="77777777" w:rsidR="007B29D6" w:rsidRPr="007B29D6" w:rsidRDefault="007B29D6" w:rsidP="007B29D6">
      <w:pPr>
        <w:spacing w:before="0" w:after="0"/>
        <w:rPr>
          <w:sz w:val="18"/>
          <w:szCs w:val="18"/>
          <w:lang w:val="en-CA"/>
        </w:rPr>
      </w:pPr>
    </w:p>
    <w:p w14:paraId="29595E2F" w14:textId="11AFB158" w:rsidR="0029673B" w:rsidRPr="0029673B" w:rsidRDefault="0029673B" w:rsidP="007B29D6">
      <w:pPr>
        <w:spacing w:before="0" w:after="0"/>
        <w:rPr>
          <w:sz w:val="18"/>
          <w:szCs w:val="18"/>
          <w:lang w:val="en-CA"/>
        </w:rPr>
      </w:pPr>
      <w:r w:rsidRPr="0029673B">
        <w:rPr>
          <w:sz w:val="18"/>
          <w:szCs w:val="18"/>
          <w:lang w:val="en-CA"/>
        </w:rPr>
        <w:t>The following websites include additional information about screening:  </w:t>
      </w:r>
    </w:p>
    <w:p w14:paraId="72CB188E" w14:textId="4C09BBA7" w:rsidR="00270070" w:rsidRPr="007B29D6" w:rsidRDefault="0029673B" w:rsidP="007B29D6">
      <w:pPr>
        <w:spacing w:before="0" w:after="0"/>
        <w:rPr>
          <w:sz w:val="18"/>
          <w:szCs w:val="18"/>
        </w:rPr>
      </w:pPr>
      <w:hyperlink r:id="rId13" w:tgtFrame="_blank" w:history="1">
        <w:r w:rsidRPr="0029673B">
          <w:rPr>
            <w:rStyle w:val="Hyperlink"/>
            <w:sz w:val="18"/>
            <w:szCs w:val="18"/>
            <w:lang w:val="en-CA"/>
          </w:rPr>
          <w:t>https://www.albertadoctors.org/asap</w:t>
        </w:r>
      </w:hyperlink>
      <w:r w:rsidRPr="0029673B">
        <w:rPr>
          <w:sz w:val="18"/>
          <w:szCs w:val="18"/>
          <w:lang w:val="en-CA"/>
        </w:rPr>
        <w:t> and </w:t>
      </w:r>
      <w:hyperlink r:id="rId14" w:tgtFrame="_blank" w:history="1">
        <w:r w:rsidRPr="0029673B">
          <w:rPr>
            <w:rStyle w:val="Hyperlink"/>
            <w:sz w:val="18"/>
            <w:szCs w:val="18"/>
            <w:lang w:val="en-CA"/>
          </w:rPr>
          <w:t>https://screeningforlife.ca/</w:t>
        </w:r>
      </w:hyperlink>
      <w:r w:rsidRPr="0029673B">
        <w:rPr>
          <w:sz w:val="18"/>
          <w:szCs w:val="18"/>
          <w:u w:val="single"/>
          <w:lang w:val="en-CA"/>
        </w:rPr>
        <w:t> </w:t>
      </w:r>
      <w:r w:rsidRPr="0029673B">
        <w:rPr>
          <w:sz w:val="18"/>
          <w:szCs w:val="18"/>
          <w:lang w:val="en-CA"/>
        </w:rPr>
        <w:t> </w:t>
      </w:r>
    </w:p>
    <w:sectPr w:rsidR="00270070" w:rsidRPr="007B29D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6DD0D" w14:textId="77777777" w:rsidR="00B325F3" w:rsidRDefault="00B325F3" w:rsidP="009F5DF8">
      <w:pPr>
        <w:spacing w:before="0" w:after="0" w:line="240" w:lineRule="auto"/>
      </w:pPr>
      <w:r>
        <w:separator/>
      </w:r>
    </w:p>
  </w:endnote>
  <w:endnote w:type="continuationSeparator" w:id="0">
    <w:p w14:paraId="31B57D0B" w14:textId="77777777" w:rsidR="00B325F3" w:rsidRDefault="00B325F3" w:rsidP="009F5DF8">
      <w:pPr>
        <w:spacing w:before="0" w:after="0" w:line="240" w:lineRule="auto"/>
      </w:pPr>
      <w:r>
        <w:continuationSeparator/>
      </w:r>
    </w:p>
  </w:endnote>
  <w:endnote w:type="continuationNotice" w:id="1">
    <w:p w14:paraId="5D7232A8" w14:textId="77777777" w:rsidR="00B325F3" w:rsidRDefault="00B325F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C237" w14:textId="783888FD" w:rsidR="009F5DF8" w:rsidRDefault="003E4177" w:rsidP="003E4177">
    <w:pPr>
      <w:pStyle w:val="Footer"/>
      <w:jc w:val="right"/>
    </w:pPr>
    <w:r>
      <w:rPr>
        <w:noProof/>
      </w:rPr>
      <w:drawing>
        <wp:inline distT="0" distB="0" distL="0" distR="0" wp14:anchorId="2BEC43BA" wp14:editId="21EF0D1D">
          <wp:extent cx="1297305" cy="627380"/>
          <wp:effectExtent l="0" t="0" r="0" b="1270"/>
          <wp:docPr id="3" name="Picture 3" descr="A logo for a primary care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primary care networ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305" cy="6273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F1801" w14:textId="77777777" w:rsidR="00B325F3" w:rsidRDefault="00B325F3" w:rsidP="009F5DF8">
      <w:pPr>
        <w:spacing w:before="0" w:after="0" w:line="240" w:lineRule="auto"/>
      </w:pPr>
      <w:r>
        <w:separator/>
      </w:r>
    </w:p>
  </w:footnote>
  <w:footnote w:type="continuationSeparator" w:id="0">
    <w:p w14:paraId="29DFB6C7" w14:textId="77777777" w:rsidR="00B325F3" w:rsidRDefault="00B325F3" w:rsidP="009F5DF8">
      <w:pPr>
        <w:spacing w:before="0" w:after="0" w:line="240" w:lineRule="auto"/>
      </w:pPr>
      <w:r>
        <w:continuationSeparator/>
      </w:r>
    </w:p>
  </w:footnote>
  <w:footnote w:type="continuationNotice" w:id="1">
    <w:p w14:paraId="230D0CCD" w14:textId="77777777" w:rsidR="00B325F3" w:rsidRDefault="00B325F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8DA6A6F" w14:paraId="2050B110" w14:textId="77777777" w:rsidTr="08DA6A6F">
      <w:trPr>
        <w:trHeight w:val="300"/>
      </w:trPr>
      <w:tc>
        <w:tcPr>
          <w:tcW w:w="3120" w:type="dxa"/>
        </w:tcPr>
        <w:p w14:paraId="3F826B48" w14:textId="3A27DE4C" w:rsidR="08DA6A6F" w:rsidRDefault="08DA6A6F" w:rsidP="08DA6A6F">
          <w:pPr>
            <w:pStyle w:val="Header"/>
            <w:ind w:left="-115"/>
          </w:pPr>
        </w:p>
      </w:tc>
      <w:tc>
        <w:tcPr>
          <w:tcW w:w="3120" w:type="dxa"/>
        </w:tcPr>
        <w:p w14:paraId="15BCB4B5" w14:textId="720B5F24" w:rsidR="08DA6A6F" w:rsidRDefault="08DA6A6F" w:rsidP="08DA6A6F">
          <w:pPr>
            <w:pStyle w:val="Header"/>
            <w:jc w:val="center"/>
          </w:pPr>
        </w:p>
      </w:tc>
      <w:tc>
        <w:tcPr>
          <w:tcW w:w="3120" w:type="dxa"/>
        </w:tcPr>
        <w:p w14:paraId="44BCFD66" w14:textId="0A2B7997" w:rsidR="08DA6A6F" w:rsidRDefault="08DA6A6F" w:rsidP="08DA6A6F">
          <w:pPr>
            <w:pStyle w:val="Header"/>
            <w:ind w:right="-115"/>
            <w:jc w:val="right"/>
          </w:pPr>
        </w:p>
      </w:tc>
    </w:tr>
  </w:tbl>
  <w:p w14:paraId="5CCD0404" w14:textId="1EFB002E" w:rsidR="00CA3DA8" w:rsidRDefault="00CA3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DAF"/>
    <w:multiLevelType w:val="hybridMultilevel"/>
    <w:tmpl w:val="44387610"/>
    <w:lvl w:ilvl="0" w:tplc="2894355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DF3CD4"/>
    <w:multiLevelType w:val="hybridMultilevel"/>
    <w:tmpl w:val="A072C9B0"/>
    <w:lvl w:ilvl="0" w:tplc="2894355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B30CE5"/>
    <w:multiLevelType w:val="hybridMultilevel"/>
    <w:tmpl w:val="FBB4D1BE"/>
    <w:lvl w:ilvl="0" w:tplc="FFFFFFFF">
      <w:start w:val="1"/>
      <w:numFmt w:val="decimal"/>
      <w:lvlText w:val="%1."/>
      <w:lvlJc w:val="left"/>
      <w:pPr>
        <w:ind w:left="720" w:hanging="360"/>
      </w:pPr>
      <w:rPr>
        <w:rFonts w:hint="default"/>
      </w:rPr>
    </w:lvl>
    <w:lvl w:ilvl="1" w:tplc="617AF11C">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6233E"/>
    <w:multiLevelType w:val="hybridMultilevel"/>
    <w:tmpl w:val="583C89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A55A8"/>
    <w:multiLevelType w:val="hybridMultilevel"/>
    <w:tmpl w:val="8A901B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63EDD"/>
    <w:multiLevelType w:val="hybridMultilevel"/>
    <w:tmpl w:val="BA6AF586"/>
    <w:lvl w:ilvl="0" w:tplc="10090017">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 w15:restartNumberingAfterBreak="0">
    <w:nsid w:val="0E935FE3"/>
    <w:multiLevelType w:val="hybridMultilevel"/>
    <w:tmpl w:val="8158A9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961E5"/>
    <w:multiLevelType w:val="hybridMultilevel"/>
    <w:tmpl w:val="BDB2007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45B1F5B"/>
    <w:multiLevelType w:val="hybridMultilevel"/>
    <w:tmpl w:val="52283B0E"/>
    <w:lvl w:ilvl="0" w:tplc="7CEAB7BA">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15395B17"/>
    <w:multiLevelType w:val="hybridMultilevel"/>
    <w:tmpl w:val="71B0D4C2"/>
    <w:lvl w:ilvl="0" w:tplc="CBAC4356">
      <w:start w:val="1"/>
      <w:numFmt w:val="lowerLetter"/>
      <w:lvlText w:val="%1)"/>
      <w:lvlJc w:val="left"/>
      <w:pPr>
        <w:ind w:left="767" w:hanging="360"/>
      </w:pPr>
      <w:rPr>
        <w:i w:val="0"/>
        <w:iCs w:val="0"/>
      </w:rPr>
    </w:lvl>
    <w:lvl w:ilvl="1" w:tplc="10090019">
      <w:start w:val="1"/>
      <w:numFmt w:val="lowerLetter"/>
      <w:lvlText w:val="%2."/>
      <w:lvlJc w:val="left"/>
      <w:pPr>
        <w:ind w:left="1487" w:hanging="360"/>
      </w:pPr>
    </w:lvl>
    <w:lvl w:ilvl="2" w:tplc="1009001B" w:tentative="1">
      <w:start w:val="1"/>
      <w:numFmt w:val="lowerRoman"/>
      <w:lvlText w:val="%3."/>
      <w:lvlJc w:val="right"/>
      <w:pPr>
        <w:ind w:left="2207" w:hanging="180"/>
      </w:pPr>
    </w:lvl>
    <w:lvl w:ilvl="3" w:tplc="1009000F" w:tentative="1">
      <w:start w:val="1"/>
      <w:numFmt w:val="decimal"/>
      <w:lvlText w:val="%4."/>
      <w:lvlJc w:val="left"/>
      <w:pPr>
        <w:ind w:left="2927" w:hanging="360"/>
      </w:pPr>
    </w:lvl>
    <w:lvl w:ilvl="4" w:tplc="10090019" w:tentative="1">
      <w:start w:val="1"/>
      <w:numFmt w:val="lowerLetter"/>
      <w:lvlText w:val="%5."/>
      <w:lvlJc w:val="left"/>
      <w:pPr>
        <w:ind w:left="3647" w:hanging="360"/>
      </w:pPr>
    </w:lvl>
    <w:lvl w:ilvl="5" w:tplc="1009001B" w:tentative="1">
      <w:start w:val="1"/>
      <w:numFmt w:val="lowerRoman"/>
      <w:lvlText w:val="%6."/>
      <w:lvlJc w:val="right"/>
      <w:pPr>
        <w:ind w:left="4367" w:hanging="180"/>
      </w:pPr>
    </w:lvl>
    <w:lvl w:ilvl="6" w:tplc="1009000F" w:tentative="1">
      <w:start w:val="1"/>
      <w:numFmt w:val="decimal"/>
      <w:lvlText w:val="%7."/>
      <w:lvlJc w:val="left"/>
      <w:pPr>
        <w:ind w:left="5087" w:hanging="360"/>
      </w:pPr>
    </w:lvl>
    <w:lvl w:ilvl="7" w:tplc="10090019" w:tentative="1">
      <w:start w:val="1"/>
      <w:numFmt w:val="lowerLetter"/>
      <w:lvlText w:val="%8."/>
      <w:lvlJc w:val="left"/>
      <w:pPr>
        <w:ind w:left="5807" w:hanging="360"/>
      </w:pPr>
    </w:lvl>
    <w:lvl w:ilvl="8" w:tplc="1009001B" w:tentative="1">
      <w:start w:val="1"/>
      <w:numFmt w:val="lowerRoman"/>
      <w:lvlText w:val="%9."/>
      <w:lvlJc w:val="right"/>
      <w:pPr>
        <w:ind w:left="6527" w:hanging="180"/>
      </w:pPr>
    </w:lvl>
  </w:abstractNum>
  <w:abstractNum w:abstractNumId="10" w15:restartNumberingAfterBreak="0">
    <w:nsid w:val="1676558B"/>
    <w:multiLevelType w:val="hybridMultilevel"/>
    <w:tmpl w:val="91701B5C"/>
    <w:lvl w:ilvl="0" w:tplc="617AF11C">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6881FFA"/>
    <w:multiLevelType w:val="hybridMultilevel"/>
    <w:tmpl w:val="3B884E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902956"/>
    <w:multiLevelType w:val="hybridMultilevel"/>
    <w:tmpl w:val="2AE27AA6"/>
    <w:lvl w:ilvl="0" w:tplc="10090017">
      <w:start w:val="1"/>
      <w:numFmt w:val="lowerLetter"/>
      <w:lvlText w:val="%1)"/>
      <w:lvlJc w:val="left"/>
      <w:pPr>
        <w:ind w:left="1570" w:hanging="360"/>
      </w:pPr>
    </w:lvl>
    <w:lvl w:ilvl="1" w:tplc="10090019" w:tentative="1">
      <w:start w:val="1"/>
      <w:numFmt w:val="lowerLetter"/>
      <w:lvlText w:val="%2."/>
      <w:lvlJc w:val="left"/>
      <w:pPr>
        <w:ind w:left="2290" w:hanging="360"/>
      </w:pPr>
    </w:lvl>
    <w:lvl w:ilvl="2" w:tplc="1009001B" w:tentative="1">
      <w:start w:val="1"/>
      <w:numFmt w:val="lowerRoman"/>
      <w:lvlText w:val="%3."/>
      <w:lvlJc w:val="right"/>
      <w:pPr>
        <w:ind w:left="3010" w:hanging="180"/>
      </w:pPr>
    </w:lvl>
    <w:lvl w:ilvl="3" w:tplc="1009000F" w:tentative="1">
      <w:start w:val="1"/>
      <w:numFmt w:val="decimal"/>
      <w:lvlText w:val="%4."/>
      <w:lvlJc w:val="left"/>
      <w:pPr>
        <w:ind w:left="3730" w:hanging="360"/>
      </w:pPr>
    </w:lvl>
    <w:lvl w:ilvl="4" w:tplc="10090019" w:tentative="1">
      <w:start w:val="1"/>
      <w:numFmt w:val="lowerLetter"/>
      <w:lvlText w:val="%5."/>
      <w:lvlJc w:val="left"/>
      <w:pPr>
        <w:ind w:left="4450" w:hanging="360"/>
      </w:pPr>
    </w:lvl>
    <w:lvl w:ilvl="5" w:tplc="1009001B" w:tentative="1">
      <w:start w:val="1"/>
      <w:numFmt w:val="lowerRoman"/>
      <w:lvlText w:val="%6."/>
      <w:lvlJc w:val="right"/>
      <w:pPr>
        <w:ind w:left="5170" w:hanging="180"/>
      </w:pPr>
    </w:lvl>
    <w:lvl w:ilvl="6" w:tplc="1009000F" w:tentative="1">
      <w:start w:val="1"/>
      <w:numFmt w:val="decimal"/>
      <w:lvlText w:val="%7."/>
      <w:lvlJc w:val="left"/>
      <w:pPr>
        <w:ind w:left="5890" w:hanging="360"/>
      </w:pPr>
    </w:lvl>
    <w:lvl w:ilvl="7" w:tplc="10090019" w:tentative="1">
      <w:start w:val="1"/>
      <w:numFmt w:val="lowerLetter"/>
      <w:lvlText w:val="%8."/>
      <w:lvlJc w:val="left"/>
      <w:pPr>
        <w:ind w:left="6610" w:hanging="360"/>
      </w:pPr>
    </w:lvl>
    <w:lvl w:ilvl="8" w:tplc="1009001B" w:tentative="1">
      <w:start w:val="1"/>
      <w:numFmt w:val="lowerRoman"/>
      <w:lvlText w:val="%9."/>
      <w:lvlJc w:val="right"/>
      <w:pPr>
        <w:ind w:left="7330" w:hanging="180"/>
      </w:pPr>
    </w:lvl>
  </w:abstractNum>
  <w:abstractNum w:abstractNumId="13" w15:restartNumberingAfterBreak="0">
    <w:nsid w:val="1D4A639E"/>
    <w:multiLevelType w:val="multilevel"/>
    <w:tmpl w:val="C5A62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A028C2"/>
    <w:multiLevelType w:val="hybridMultilevel"/>
    <w:tmpl w:val="CCBCD9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507FBB9"/>
    <w:multiLevelType w:val="hybridMultilevel"/>
    <w:tmpl w:val="2F4CC6FA"/>
    <w:lvl w:ilvl="0" w:tplc="E670127C">
      <w:start w:val="1"/>
      <w:numFmt w:val="bullet"/>
      <w:lvlText w:val=""/>
      <w:lvlJc w:val="left"/>
      <w:pPr>
        <w:ind w:left="720" w:hanging="360"/>
      </w:pPr>
      <w:rPr>
        <w:rFonts w:ascii="Symbol" w:hAnsi="Symbol" w:hint="default"/>
      </w:rPr>
    </w:lvl>
    <w:lvl w:ilvl="1" w:tplc="99003E74">
      <w:start w:val="1"/>
      <w:numFmt w:val="bullet"/>
      <w:lvlText w:val="o"/>
      <w:lvlJc w:val="left"/>
      <w:pPr>
        <w:ind w:left="1440" w:hanging="360"/>
      </w:pPr>
      <w:rPr>
        <w:rFonts w:ascii="Courier New" w:hAnsi="Courier New" w:hint="default"/>
      </w:rPr>
    </w:lvl>
    <w:lvl w:ilvl="2" w:tplc="31504BF4">
      <w:start w:val="1"/>
      <w:numFmt w:val="bullet"/>
      <w:lvlText w:val=""/>
      <w:lvlJc w:val="left"/>
      <w:pPr>
        <w:ind w:left="2160" w:hanging="360"/>
      </w:pPr>
      <w:rPr>
        <w:rFonts w:ascii="Wingdings" w:hAnsi="Wingdings" w:hint="default"/>
      </w:rPr>
    </w:lvl>
    <w:lvl w:ilvl="3" w:tplc="52B68968">
      <w:start w:val="1"/>
      <w:numFmt w:val="bullet"/>
      <w:lvlText w:val=""/>
      <w:lvlJc w:val="left"/>
      <w:pPr>
        <w:ind w:left="2880" w:hanging="360"/>
      </w:pPr>
      <w:rPr>
        <w:rFonts w:ascii="Symbol" w:hAnsi="Symbol" w:hint="default"/>
      </w:rPr>
    </w:lvl>
    <w:lvl w:ilvl="4" w:tplc="BE904F08">
      <w:start w:val="1"/>
      <w:numFmt w:val="bullet"/>
      <w:lvlText w:val="o"/>
      <w:lvlJc w:val="left"/>
      <w:pPr>
        <w:ind w:left="3600" w:hanging="360"/>
      </w:pPr>
      <w:rPr>
        <w:rFonts w:ascii="Courier New" w:hAnsi="Courier New" w:hint="default"/>
      </w:rPr>
    </w:lvl>
    <w:lvl w:ilvl="5" w:tplc="4B904008">
      <w:start w:val="1"/>
      <w:numFmt w:val="bullet"/>
      <w:lvlText w:val=""/>
      <w:lvlJc w:val="left"/>
      <w:pPr>
        <w:ind w:left="4320" w:hanging="360"/>
      </w:pPr>
      <w:rPr>
        <w:rFonts w:ascii="Wingdings" w:hAnsi="Wingdings" w:hint="default"/>
      </w:rPr>
    </w:lvl>
    <w:lvl w:ilvl="6" w:tplc="E29864BC">
      <w:start w:val="1"/>
      <w:numFmt w:val="bullet"/>
      <w:lvlText w:val=""/>
      <w:lvlJc w:val="left"/>
      <w:pPr>
        <w:ind w:left="5040" w:hanging="360"/>
      </w:pPr>
      <w:rPr>
        <w:rFonts w:ascii="Symbol" w:hAnsi="Symbol" w:hint="default"/>
      </w:rPr>
    </w:lvl>
    <w:lvl w:ilvl="7" w:tplc="F4864B0C">
      <w:start w:val="1"/>
      <w:numFmt w:val="bullet"/>
      <w:lvlText w:val="o"/>
      <w:lvlJc w:val="left"/>
      <w:pPr>
        <w:ind w:left="5760" w:hanging="360"/>
      </w:pPr>
      <w:rPr>
        <w:rFonts w:ascii="Courier New" w:hAnsi="Courier New" w:hint="default"/>
      </w:rPr>
    </w:lvl>
    <w:lvl w:ilvl="8" w:tplc="61E02B2E">
      <w:start w:val="1"/>
      <w:numFmt w:val="bullet"/>
      <w:lvlText w:val=""/>
      <w:lvlJc w:val="left"/>
      <w:pPr>
        <w:ind w:left="6480" w:hanging="360"/>
      </w:pPr>
      <w:rPr>
        <w:rFonts w:ascii="Wingdings" w:hAnsi="Wingdings" w:hint="default"/>
      </w:rPr>
    </w:lvl>
  </w:abstractNum>
  <w:abstractNum w:abstractNumId="16" w15:restartNumberingAfterBreak="0">
    <w:nsid w:val="262C2A50"/>
    <w:multiLevelType w:val="hybridMultilevel"/>
    <w:tmpl w:val="5E94B02E"/>
    <w:lvl w:ilvl="0" w:tplc="FFFFFFFF">
      <w:start w:val="1"/>
      <w:numFmt w:val="decimal"/>
      <w:lvlText w:val="%1."/>
      <w:lvlJc w:val="left"/>
      <w:pPr>
        <w:ind w:left="1494"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B823C2"/>
    <w:multiLevelType w:val="hybridMultilevel"/>
    <w:tmpl w:val="E94C93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4129EC"/>
    <w:multiLevelType w:val="hybridMultilevel"/>
    <w:tmpl w:val="864A2822"/>
    <w:lvl w:ilvl="0" w:tplc="7EAE378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CC11A32"/>
    <w:multiLevelType w:val="multilevel"/>
    <w:tmpl w:val="2928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5C6A0C"/>
    <w:multiLevelType w:val="hybridMultilevel"/>
    <w:tmpl w:val="3A1A8968"/>
    <w:lvl w:ilvl="0" w:tplc="EA62794A">
      <w:start w:val="1"/>
      <w:numFmt w:val="decimal"/>
      <w:lvlText w:val="%1."/>
      <w:lvlJc w:val="left"/>
      <w:pPr>
        <w:ind w:left="720" w:hanging="360"/>
      </w:pPr>
      <w:rPr>
        <w:rFonts w:hint="default"/>
      </w:rPr>
    </w:lvl>
    <w:lvl w:ilvl="1" w:tplc="EA62794A">
      <w:start w:val="1"/>
      <w:numFmt w:val="decimal"/>
      <w:lvlText w:val="%2."/>
      <w:lvlJc w:val="left"/>
      <w:pPr>
        <w:ind w:left="1440" w:hanging="360"/>
      </w:pPr>
      <w:rPr>
        <w:rFonts w:hint="default"/>
      </w:rPr>
    </w:lvl>
    <w:lvl w:ilvl="2" w:tplc="2CF65D6E">
      <w:numFmt w:val="bullet"/>
      <w:lvlText w:val="-"/>
      <w:lvlJc w:val="left"/>
      <w:pPr>
        <w:ind w:left="2160" w:hanging="360"/>
      </w:pPr>
      <w:rPr>
        <w:rFonts w:ascii="Calibri" w:eastAsiaTheme="minorEastAsia"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2657EE"/>
    <w:multiLevelType w:val="hybridMultilevel"/>
    <w:tmpl w:val="1A7A0140"/>
    <w:lvl w:ilvl="0" w:tplc="FFFFFFFF">
      <w:start w:val="1"/>
      <w:numFmt w:val="decimal"/>
      <w:lvlText w:val="%1."/>
      <w:lvlJc w:val="left"/>
      <w:pPr>
        <w:ind w:left="1494" w:hanging="36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22" w15:restartNumberingAfterBreak="0">
    <w:nsid w:val="37C95FC7"/>
    <w:multiLevelType w:val="hybridMultilevel"/>
    <w:tmpl w:val="33C6A752"/>
    <w:lvl w:ilvl="0" w:tplc="FFFFFFFF">
      <w:numFmt w:val="bullet"/>
      <w:lvlText w:val="-"/>
      <w:lvlJc w:val="left"/>
      <w:pPr>
        <w:ind w:left="720" w:hanging="360"/>
      </w:pPr>
      <w:rPr>
        <w:rFonts w:ascii="Calibri" w:eastAsiaTheme="minorEastAsia"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AC556C4"/>
    <w:multiLevelType w:val="hybridMultilevel"/>
    <w:tmpl w:val="A8B6C820"/>
    <w:lvl w:ilvl="0" w:tplc="10090001">
      <w:start w:val="1"/>
      <w:numFmt w:val="bullet"/>
      <w:lvlText w:val=""/>
      <w:lvlJc w:val="left"/>
      <w:pPr>
        <w:ind w:left="1976" w:hanging="360"/>
      </w:pPr>
      <w:rPr>
        <w:rFonts w:ascii="Symbol" w:hAnsi="Symbol" w:hint="default"/>
      </w:rPr>
    </w:lvl>
    <w:lvl w:ilvl="1" w:tplc="FFFFFFFF" w:tentative="1">
      <w:start w:val="1"/>
      <w:numFmt w:val="lowerLetter"/>
      <w:lvlText w:val="%2."/>
      <w:lvlJc w:val="left"/>
      <w:pPr>
        <w:ind w:left="2696" w:hanging="360"/>
      </w:pPr>
    </w:lvl>
    <w:lvl w:ilvl="2" w:tplc="FFFFFFFF" w:tentative="1">
      <w:start w:val="1"/>
      <w:numFmt w:val="lowerRoman"/>
      <w:lvlText w:val="%3."/>
      <w:lvlJc w:val="right"/>
      <w:pPr>
        <w:ind w:left="3416" w:hanging="180"/>
      </w:pPr>
    </w:lvl>
    <w:lvl w:ilvl="3" w:tplc="FFFFFFFF" w:tentative="1">
      <w:start w:val="1"/>
      <w:numFmt w:val="decimal"/>
      <w:lvlText w:val="%4."/>
      <w:lvlJc w:val="left"/>
      <w:pPr>
        <w:ind w:left="4136" w:hanging="360"/>
      </w:pPr>
    </w:lvl>
    <w:lvl w:ilvl="4" w:tplc="FFFFFFFF" w:tentative="1">
      <w:start w:val="1"/>
      <w:numFmt w:val="lowerLetter"/>
      <w:lvlText w:val="%5."/>
      <w:lvlJc w:val="left"/>
      <w:pPr>
        <w:ind w:left="4856" w:hanging="360"/>
      </w:pPr>
    </w:lvl>
    <w:lvl w:ilvl="5" w:tplc="FFFFFFFF" w:tentative="1">
      <w:start w:val="1"/>
      <w:numFmt w:val="lowerRoman"/>
      <w:lvlText w:val="%6."/>
      <w:lvlJc w:val="right"/>
      <w:pPr>
        <w:ind w:left="5576" w:hanging="180"/>
      </w:pPr>
    </w:lvl>
    <w:lvl w:ilvl="6" w:tplc="FFFFFFFF" w:tentative="1">
      <w:start w:val="1"/>
      <w:numFmt w:val="decimal"/>
      <w:lvlText w:val="%7."/>
      <w:lvlJc w:val="left"/>
      <w:pPr>
        <w:ind w:left="6296" w:hanging="360"/>
      </w:pPr>
    </w:lvl>
    <w:lvl w:ilvl="7" w:tplc="FFFFFFFF" w:tentative="1">
      <w:start w:val="1"/>
      <w:numFmt w:val="lowerLetter"/>
      <w:lvlText w:val="%8."/>
      <w:lvlJc w:val="left"/>
      <w:pPr>
        <w:ind w:left="7016" w:hanging="360"/>
      </w:pPr>
    </w:lvl>
    <w:lvl w:ilvl="8" w:tplc="FFFFFFFF" w:tentative="1">
      <w:start w:val="1"/>
      <w:numFmt w:val="lowerRoman"/>
      <w:lvlText w:val="%9."/>
      <w:lvlJc w:val="right"/>
      <w:pPr>
        <w:ind w:left="7736" w:hanging="180"/>
      </w:pPr>
    </w:lvl>
  </w:abstractNum>
  <w:abstractNum w:abstractNumId="24" w15:restartNumberingAfterBreak="0">
    <w:nsid w:val="3D936D13"/>
    <w:multiLevelType w:val="hybridMultilevel"/>
    <w:tmpl w:val="6F0C80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2015504"/>
    <w:multiLevelType w:val="hybridMultilevel"/>
    <w:tmpl w:val="CE8A3A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41224DC"/>
    <w:multiLevelType w:val="hybridMultilevel"/>
    <w:tmpl w:val="4016DBEE"/>
    <w:lvl w:ilvl="0" w:tplc="FFFFFFFF">
      <w:start w:val="1"/>
      <w:numFmt w:val="lowerLetter"/>
      <w:lvlText w:val="%1)"/>
      <w:lvlJc w:val="left"/>
      <w:pPr>
        <w:ind w:left="767" w:hanging="360"/>
      </w:pPr>
    </w:lvl>
    <w:lvl w:ilvl="1" w:tplc="7EAE378A">
      <w:start w:val="1"/>
      <w:numFmt w:val="bullet"/>
      <w:lvlText w:val=""/>
      <w:lvlJc w:val="left"/>
      <w:pPr>
        <w:ind w:left="1487" w:hanging="360"/>
      </w:pPr>
      <w:rPr>
        <w:rFonts w:ascii="Wingdings" w:hAnsi="Wingdings" w:hint="default"/>
      </w:r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27" w15:restartNumberingAfterBreak="0">
    <w:nsid w:val="4559188A"/>
    <w:multiLevelType w:val="multilevel"/>
    <w:tmpl w:val="3310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2606A0"/>
    <w:multiLevelType w:val="hybridMultilevel"/>
    <w:tmpl w:val="7A6C14C4"/>
    <w:lvl w:ilvl="0" w:tplc="10090003">
      <w:start w:val="1"/>
      <w:numFmt w:val="bullet"/>
      <w:lvlText w:val="o"/>
      <w:lvlJc w:val="left"/>
      <w:pPr>
        <w:ind w:left="720" w:hanging="360"/>
      </w:pPr>
      <w:rPr>
        <w:rFonts w:ascii="Courier New" w:hAnsi="Courier New" w:cs="Courier New" w:hint="default"/>
      </w:rPr>
    </w:lvl>
    <w:lvl w:ilvl="1" w:tplc="2CF65D6E">
      <w:numFmt w:val="bullet"/>
      <w:lvlText w:val="-"/>
      <w:lvlJc w:val="left"/>
      <w:pPr>
        <w:ind w:left="1440" w:hanging="360"/>
      </w:pPr>
      <w:rPr>
        <w:rFonts w:ascii="Calibri" w:eastAsiaTheme="minorEastAsia"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C982EFF"/>
    <w:multiLevelType w:val="hybridMultilevel"/>
    <w:tmpl w:val="521692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172A40"/>
    <w:multiLevelType w:val="hybridMultilevel"/>
    <w:tmpl w:val="27BC9FB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58395DB6"/>
    <w:multiLevelType w:val="hybridMultilevel"/>
    <w:tmpl w:val="D23CFD44"/>
    <w:lvl w:ilvl="0" w:tplc="10090001">
      <w:start w:val="1"/>
      <w:numFmt w:val="bullet"/>
      <w:lvlText w:val=""/>
      <w:lvlJc w:val="left"/>
      <w:pPr>
        <w:ind w:left="1210" w:hanging="360"/>
      </w:pPr>
      <w:rPr>
        <w:rFonts w:ascii="Symbol" w:hAnsi="Symbol" w:hint="default"/>
      </w:rPr>
    </w:lvl>
    <w:lvl w:ilvl="1" w:tplc="10090003" w:tentative="1">
      <w:start w:val="1"/>
      <w:numFmt w:val="bullet"/>
      <w:lvlText w:val="o"/>
      <w:lvlJc w:val="left"/>
      <w:pPr>
        <w:ind w:left="1930" w:hanging="360"/>
      </w:pPr>
      <w:rPr>
        <w:rFonts w:ascii="Courier New" w:hAnsi="Courier New" w:cs="Courier New" w:hint="default"/>
      </w:rPr>
    </w:lvl>
    <w:lvl w:ilvl="2" w:tplc="10090005" w:tentative="1">
      <w:start w:val="1"/>
      <w:numFmt w:val="bullet"/>
      <w:lvlText w:val=""/>
      <w:lvlJc w:val="left"/>
      <w:pPr>
        <w:ind w:left="2650" w:hanging="360"/>
      </w:pPr>
      <w:rPr>
        <w:rFonts w:ascii="Wingdings" w:hAnsi="Wingdings" w:hint="default"/>
      </w:rPr>
    </w:lvl>
    <w:lvl w:ilvl="3" w:tplc="10090001" w:tentative="1">
      <w:start w:val="1"/>
      <w:numFmt w:val="bullet"/>
      <w:lvlText w:val=""/>
      <w:lvlJc w:val="left"/>
      <w:pPr>
        <w:ind w:left="3370" w:hanging="360"/>
      </w:pPr>
      <w:rPr>
        <w:rFonts w:ascii="Symbol" w:hAnsi="Symbol" w:hint="default"/>
      </w:rPr>
    </w:lvl>
    <w:lvl w:ilvl="4" w:tplc="10090003" w:tentative="1">
      <w:start w:val="1"/>
      <w:numFmt w:val="bullet"/>
      <w:lvlText w:val="o"/>
      <w:lvlJc w:val="left"/>
      <w:pPr>
        <w:ind w:left="4090" w:hanging="360"/>
      </w:pPr>
      <w:rPr>
        <w:rFonts w:ascii="Courier New" w:hAnsi="Courier New" w:cs="Courier New" w:hint="default"/>
      </w:rPr>
    </w:lvl>
    <w:lvl w:ilvl="5" w:tplc="10090005" w:tentative="1">
      <w:start w:val="1"/>
      <w:numFmt w:val="bullet"/>
      <w:lvlText w:val=""/>
      <w:lvlJc w:val="left"/>
      <w:pPr>
        <w:ind w:left="4810" w:hanging="360"/>
      </w:pPr>
      <w:rPr>
        <w:rFonts w:ascii="Wingdings" w:hAnsi="Wingdings" w:hint="default"/>
      </w:rPr>
    </w:lvl>
    <w:lvl w:ilvl="6" w:tplc="10090001" w:tentative="1">
      <w:start w:val="1"/>
      <w:numFmt w:val="bullet"/>
      <w:lvlText w:val=""/>
      <w:lvlJc w:val="left"/>
      <w:pPr>
        <w:ind w:left="5530" w:hanging="360"/>
      </w:pPr>
      <w:rPr>
        <w:rFonts w:ascii="Symbol" w:hAnsi="Symbol" w:hint="default"/>
      </w:rPr>
    </w:lvl>
    <w:lvl w:ilvl="7" w:tplc="10090003" w:tentative="1">
      <w:start w:val="1"/>
      <w:numFmt w:val="bullet"/>
      <w:lvlText w:val="o"/>
      <w:lvlJc w:val="left"/>
      <w:pPr>
        <w:ind w:left="6250" w:hanging="360"/>
      </w:pPr>
      <w:rPr>
        <w:rFonts w:ascii="Courier New" w:hAnsi="Courier New" w:cs="Courier New" w:hint="default"/>
      </w:rPr>
    </w:lvl>
    <w:lvl w:ilvl="8" w:tplc="10090005" w:tentative="1">
      <w:start w:val="1"/>
      <w:numFmt w:val="bullet"/>
      <w:lvlText w:val=""/>
      <w:lvlJc w:val="left"/>
      <w:pPr>
        <w:ind w:left="6970" w:hanging="360"/>
      </w:pPr>
      <w:rPr>
        <w:rFonts w:ascii="Wingdings" w:hAnsi="Wingdings" w:hint="default"/>
      </w:rPr>
    </w:lvl>
  </w:abstractNum>
  <w:abstractNum w:abstractNumId="32" w15:restartNumberingAfterBreak="0">
    <w:nsid w:val="58B01DAE"/>
    <w:multiLevelType w:val="multilevel"/>
    <w:tmpl w:val="9AD0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2C05AB"/>
    <w:multiLevelType w:val="hybridMultilevel"/>
    <w:tmpl w:val="314483F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5F70272C"/>
    <w:multiLevelType w:val="hybridMultilevel"/>
    <w:tmpl w:val="0250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1E53C5"/>
    <w:multiLevelType w:val="hybridMultilevel"/>
    <w:tmpl w:val="C19ABF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F927E5"/>
    <w:multiLevelType w:val="hybridMultilevel"/>
    <w:tmpl w:val="EDBE3584"/>
    <w:lvl w:ilvl="0" w:tplc="7EAE378A">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713F24"/>
    <w:multiLevelType w:val="hybridMultilevel"/>
    <w:tmpl w:val="9250AC06"/>
    <w:lvl w:ilvl="0" w:tplc="2A3E12F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4026F6"/>
    <w:multiLevelType w:val="hybridMultilevel"/>
    <w:tmpl w:val="10B2CF10"/>
    <w:lvl w:ilvl="0" w:tplc="1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61A2F21"/>
    <w:multiLevelType w:val="multilevel"/>
    <w:tmpl w:val="99AE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76431F9"/>
    <w:multiLevelType w:val="hybridMultilevel"/>
    <w:tmpl w:val="D30870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A72EB1"/>
    <w:multiLevelType w:val="hybridMultilevel"/>
    <w:tmpl w:val="0F24280C"/>
    <w:lvl w:ilvl="0" w:tplc="10090009">
      <w:start w:val="1"/>
      <w:numFmt w:val="bullet"/>
      <w:lvlText w:val=""/>
      <w:lvlJc w:val="left"/>
      <w:pPr>
        <w:ind w:left="1068" w:hanging="360"/>
      </w:pPr>
      <w:rPr>
        <w:rFonts w:ascii="Wingdings" w:hAnsi="Wingdings" w:hint="default"/>
      </w:rPr>
    </w:lvl>
    <w:lvl w:ilvl="1" w:tplc="10090003" w:tentative="1">
      <w:start w:val="1"/>
      <w:numFmt w:val="bullet"/>
      <w:lvlText w:val="o"/>
      <w:lvlJc w:val="left"/>
      <w:pPr>
        <w:ind w:left="1788" w:hanging="360"/>
      </w:pPr>
      <w:rPr>
        <w:rFonts w:ascii="Courier New" w:hAnsi="Courier New" w:cs="Courier New" w:hint="default"/>
      </w:rPr>
    </w:lvl>
    <w:lvl w:ilvl="2" w:tplc="10090005" w:tentative="1">
      <w:start w:val="1"/>
      <w:numFmt w:val="bullet"/>
      <w:lvlText w:val=""/>
      <w:lvlJc w:val="left"/>
      <w:pPr>
        <w:ind w:left="2508" w:hanging="360"/>
      </w:pPr>
      <w:rPr>
        <w:rFonts w:ascii="Wingdings" w:hAnsi="Wingdings" w:hint="default"/>
      </w:rPr>
    </w:lvl>
    <w:lvl w:ilvl="3" w:tplc="10090001" w:tentative="1">
      <w:start w:val="1"/>
      <w:numFmt w:val="bullet"/>
      <w:lvlText w:val=""/>
      <w:lvlJc w:val="left"/>
      <w:pPr>
        <w:ind w:left="3228" w:hanging="360"/>
      </w:pPr>
      <w:rPr>
        <w:rFonts w:ascii="Symbol" w:hAnsi="Symbol" w:hint="default"/>
      </w:rPr>
    </w:lvl>
    <w:lvl w:ilvl="4" w:tplc="10090003" w:tentative="1">
      <w:start w:val="1"/>
      <w:numFmt w:val="bullet"/>
      <w:lvlText w:val="o"/>
      <w:lvlJc w:val="left"/>
      <w:pPr>
        <w:ind w:left="3948" w:hanging="360"/>
      </w:pPr>
      <w:rPr>
        <w:rFonts w:ascii="Courier New" w:hAnsi="Courier New" w:cs="Courier New" w:hint="default"/>
      </w:rPr>
    </w:lvl>
    <w:lvl w:ilvl="5" w:tplc="10090005" w:tentative="1">
      <w:start w:val="1"/>
      <w:numFmt w:val="bullet"/>
      <w:lvlText w:val=""/>
      <w:lvlJc w:val="left"/>
      <w:pPr>
        <w:ind w:left="4668" w:hanging="360"/>
      </w:pPr>
      <w:rPr>
        <w:rFonts w:ascii="Wingdings" w:hAnsi="Wingdings" w:hint="default"/>
      </w:rPr>
    </w:lvl>
    <w:lvl w:ilvl="6" w:tplc="10090001" w:tentative="1">
      <w:start w:val="1"/>
      <w:numFmt w:val="bullet"/>
      <w:lvlText w:val=""/>
      <w:lvlJc w:val="left"/>
      <w:pPr>
        <w:ind w:left="5388" w:hanging="360"/>
      </w:pPr>
      <w:rPr>
        <w:rFonts w:ascii="Symbol" w:hAnsi="Symbol" w:hint="default"/>
      </w:rPr>
    </w:lvl>
    <w:lvl w:ilvl="7" w:tplc="10090003" w:tentative="1">
      <w:start w:val="1"/>
      <w:numFmt w:val="bullet"/>
      <w:lvlText w:val="o"/>
      <w:lvlJc w:val="left"/>
      <w:pPr>
        <w:ind w:left="6108" w:hanging="360"/>
      </w:pPr>
      <w:rPr>
        <w:rFonts w:ascii="Courier New" w:hAnsi="Courier New" w:cs="Courier New" w:hint="default"/>
      </w:rPr>
    </w:lvl>
    <w:lvl w:ilvl="8" w:tplc="10090005" w:tentative="1">
      <w:start w:val="1"/>
      <w:numFmt w:val="bullet"/>
      <w:lvlText w:val=""/>
      <w:lvlJc w:val="left"/>
      <w:pPr>
        <w:ind w:left="6828" w:hanging="360"/>
      </w:pPr>
      <w:rPr>
        <w:rFonts w:ascii="Wingdings" w:hAnsi="Wingdings" w:hint="default"/>
      </w:rPr>
    </w:lvl>
  </w:abstractNum>
  <w:abstractNum w:abstractNumId="42" w15:restartNumberingAfterBreak="0">
    <w:nsid w:val="6A83614F"/>
    <w:multiLevelType w:val="hybridMultilevel"/>
    <w:tmpl w:val="B2DE6B62"/>
    <w:lvl w:ilvl="0" w:tplc="FFFFFFFF">
      <w:start w:val="1"/>
      <w:numFmt w:val="lowerLetter"/>
      <w:lvlText w:val="%1)"/>
      <w:lvlJc w:val="left"/>
      <w:pPr>
        <w:ind w:left="767" w:hanging="360"/>
      </w:pPr>
    </w:lvl>
    <w:lvl w:ilvl="1" w:tplc="FFFFFFFF">
      <w:numFmt w:val="bullet"/>
      <w:lvlText w:val="-"/>
      <w:lvlJc w:val="left"/>
      <w:pPr>
        <w:ind w:left="1487" w:hanging="360"/>
      </w:pPr>
      <w:rPr>
        <w:rFonts w:ascii="Calibri" w:eastAsiaTheme="minorEastAsia" w:hAnsi="Calibri" w:cs="Calibri" w:hint="default"/>
      </w:r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43" w15:restartNumberingAfterBreak="0">
    <w:nsid w:val="734454B8"/>
    <w:multiLevelType w:val="hybridMultilevel"/>
    <w:tmpl w:val="16760334"/>
    <w:lvl w:ilvl="0" w:tplc="617AF1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C20D56"/>
    <w:multiLevelType w:val="hybridMultilevel"/>
    <w:tmpl w:val="4C5007E2"/>
    <w:lvl w:ilvl="0" w:tplc="10090017">
      <w:start w:val="1"/>
      <w:numFmt w:val="lowerLetter"/>
      <w:lvlText w:val="%1)"/>
      <w:lvlJc w:val="left"/>
      <w:pPr>
        <w:ind w:left="785" w:hanging="360"/>
      </w:pPr>
      <w:rPr>
        <w:rFonts w:hint="default"/>
      </w:rPr>
    </w:lvl>
    <w:lvl w:ilvl="1" w:tplc="FFFFFFFF">
      <w:numFmt w:val="bullet"/>
      <w:lvlText w:val="-"/>
      <w:lvlJc w:val="left"/>
      <w:pPr>
        <w:ind w:left="1298" w:hanging="360"/>
      </w:pPr>
      <w:rPr>
        <w:rFonts w:ascii="Calibri" w:eastAsiaTheme="minorEastAsia" w:hAnsi="Calibri" w:cs="Calibri"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45" w15:restartNumberingAfterBreak="0">
    <w:nsid w:val="79410FAE"/>
    <w:multiLevelType w:val="hybridMultilevel"/>
    <w:tmpl w:val="B2E2192C"/>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617AF11C">
      <w:start w:val="1"/>
      <w:numFmt w:val="bullet"/>
      <w:lvlText w:val=""/>
      <w:lvlJc w:val="left"/>
      <w:pPr>
        <w:ind w:left="720" w:hanging="360"/>
      </w:pPr>
      <w:rPr>
        <w:rFonts w:ascii="Symbol" w:hAnsi="Symbol" w:hint="default"/>
      </w:rPr>
    </w:lvl>
    <w:lvl w:ilvl="3" w:tplc="FFFFFFFF">
      <w:start w:val="1"/>
      <w:numFmt w:val="decimal"/>
      <w:lvlText w:val="%4."/>
      <w:lvlJc w:val="left"/>
      <w:pPr>
        <w:ind w:left="121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9630DB7"/>
    <w:multiLevelType w:val="hybridMultilevel"/>
    <w:tmpl w:val="C6BE1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C40AEF"/>
    <w:multiLevelType w:val="hybridMultilevel"/>
    <w:tmpl w:val="4C88726E"/>
    <w:lvl w:ilvl="0" w:tplc="FFFFFFFF">
      <w:start w:val="1"/>
      <w:numFmt w:val="lowerRoman"/>
      <w:lvlText w:val="%1."/>
      <w:lvlJc w:val="right"/>
      <w:pPr>
        <w:ind w:left="1570" w:hanging="360"/>
      </w:pPr>
    </w:lvl>
    <w:lvl w:ilvl="1" w:tplc="10090019" w:tentative="1">
      <w:start w:val="1"/>
      <w:numFmt w:val="lowerLetter"/>
      <w:lvlText w:val="%2."/>
      <w:lvlJc w:val="left"/>
      <w:pPr>
        <w:ind w:left="2290" w:hanging="360"/>
      </w:pPr>
    </w:lvl>
    <w:lvl w:ilvl="2" w:tplc="1009001B" w:tentative="1">
      <w:start w:val="1"/>
      <w:numFmt w:val="lowerRoman"/>
      <w:lvlText w:val="%3."/>
      <w:lvlJc w:val="right"/>
      <w:pPr>
        <w:ind w:left="3010" w:hanging="180"/>
      </w:pPr>
    </w:lvl>
    <w:lvl w:ilvl="3" w:tplc="1009000F" w:tentative="1">
      <w:start w:val="1"/>
      <w:numFmt w:val="decimal"/>
      <w:lvlText w:val="%4."/>
      <w:lvlJc w:val="left"/>
      <w:pPr>
        <w:ind w:left="3730" w:hanging="360"/>
      </w:pPr>
    </w:lvl>
    <w:lvl w:ilvl="4" w:tplc="10090019" w:tentative="1">
      <w:start w:val="1"/>
      <w:numFmt w:val="lowerLetter"/>
      <w:lvlText w:val="%5."/>
      <w:lvlJc w:val="left"/>
      <w:pPr>
        <w:ind w:left="4450" w:hanging="360"/>
      </w:pPr>
    </w:lvl>
    <w:lvl w:ilvl="5" w:tplc="1009001B" w:tentative="1">
      <w:start w:val="1"/>
      <w:numFmt w:val="lowerRoman"/>
      <w:lvlText w:val="%6."/>
      <w:lvlJc w:val="right"/>
      <w:pPr>
        <w:ind w:left="5170" w:hanging="180"/>
      </w:pPr>
    </w:lvl>
    <w:lvl w:ilvl="6" w:tplc="1009000F" w:tentative="1">
      <w:start w:val="1"/>
      <w:numFmt w:val="decimal"/>
      <w:lvlText w:val="%7."/>
      <w:lvlJc w:val="left"/>
      <w:pPr>
        <w:ind w:left="5890" w:hanging="360"/>
      </w:pPr>
    </w:lvl>
    <w:lvl w:ilvl="7" w:tplc="10090019" w:tentative="1">
      <w:start w:val="1"/>
      <w:numFmt w:val="lowerLetter"/>
      <w:lvlText w:val="%8."/>
      <w:lvlJc w:val="left"/>
      <w:pPr>
        <w:ind w:left="6610" w:hanging="360"/>
      </w:pPr>
    </w:lvl>
    <w:lvl w:ilvl="8" w:tplc="1009001B" w:tentative="1">
      <w:start w:val="1"/>
      <w:numFmt w:val="lowerRoman"/>
      <w:lvlText w:val="%9."/>
      <w:lvlJc w:val="right"/>
      <w:pPr>
        <w:ind w:left="7330" w:hanging="180"/>
      </w:pPr>
    </w:lvl>
  </w:abstractNum>
  <w:num w:numId="1" w16cid:durableId="315112522">
    <w:abstractNumId w:val="15"/>
  </w:num>
  <w:num w:numId="2" w16cid:durableId="1531990698">
    <w:abstractNumId w:val="37"/>
  </w:num>
  <w:num w:numId="3" w16cid:durableId="1433237118">
    <w:abstractNumId w:val="3"/>
  </w:num>
  <w:num w:numId="4" w16cid:durableId="699664941">
    <w:abstractNumId w:val="11"/>
  </w:num>
  <w:num w:numId="5" w16cid:durableId="866525482">
    <w:abstractNumId w:val="43"/>
  </w:num>
  <w:num w:numId="6" w16cid:durableId="1541701094">
    <w:abstractNumId w:val="20"/>
  </w:num>
  <w:num w:numId="7" w16cid:durableId="357004676">
    <w:abstractNumId w:val="17"/>
  </w:num>
  <w:num w:numId="8" w16cid:durableId="1094665549">
    <w:abstractNumId w:val="29"/>
  </w:num>
  <w:num w:numId="9" w16cid:durableId="2001501742">
    <w:abstractNumId w:val="6"/>
  </w:num>
  <w:num w:numId="10" w16cid:durableId="1622347592">
    <w:abstractNumId w:val="40"/>
  </w:num>
  <w:num w:numId="11" w16cid:durableId="207880211">
    <w:abstractNumId w:val="4"/>
  </w:num>
  <w:num w:numId="12" w16cid:durableId="2043826950">
    <w:abstractNumId w:val="35"/>
  </w:num>
  <w:num w:numId="13" w16cid:durableId="1752463521">
    <w:abstractNumId w:val="46"/>
  </w:num>
  <w:num w:numId="14" w16cid:durableId="516309157">
    <w:abstractNumId w:val="24"/>
  </w:num>
  <w:num w:numId="15" w16cid:durableId="1024743287">
    <w:abstractNumId w:val="34"/>
  </w:num>
  <w:num w:numId="16" w16cid:durableId="167603568">
    <w:abstractNumId w:val="14"/>
  </w:num>
  <w:num w:numId="17" w16cid:durableId="1729919117">
    <w:abstractNumId w:val="38"/>
  </w:num>
  <w:num w:numId="18" w16cid:durableId="224804355">
    <w:abstractNumId w:val="18"/>
  </w:num>
  <w:num w:numId="19" w16cid:durableId="1157915123">
    <w:abstractNumId w:val="36"/>
  </w:num>
  <w:num w:numId="20" w16cid:durableId="378094730">
    <w:abstractNumId w:val="9"/>
  </w:num>
  <w:num w:numId="21" w16cid:durableId="1221088752">
    <w:abstractNumId w:val="7"/>
  </w:num>
  <w:num w:numId="22" w16cid:durableId="196161847">
    <w:abstractNumId w:val="28"/>
  </w:num>
  <w:num w:numId="23" w16cid:durableId="121920700">
    <w:abstractNumId w:val="41"/>
  </w:num>
  <w:num w:numId="24" w16cid:durableId="1960841840">
    <w:abstractNumId w:val="10"/>
  </w:num>
  <w:num w:numId="25" w16cid:durableId="1163544265">
    <w:abstractNumId w:val="31"/>
  </w:num>
  <w:num w:numId="26" w16cid:durableId="1528832595">
    <w:abstractNumId w:val="2"/>
  </w:num>
  <w:num w:numId="27" w16cid:durableId="920217335">
    <w:abstractNumId w:val="45"/>
  </w:num>
  <w:num w:numId="28" w16cid:durableId="146557240">
    <w:abstractNumId w:val="16"/>
  </w:num>
  <w:num w:numId="29" w16cid:durableId="2132892030">
    <w:abstractNumId w:val="47"/>
  </w:num>
  <w:num w:numId="30" w16cid:durableId="1485857185">
    <w:abstractNumId w:val="44"/>
  </w:num>
  <w:num w:numId="31" w16cid:durableId="233243484">
    <w:abstractNumId w:val="12"/>
  </w:num>
  <w:num w:numId="32" w16cid:durableId="1139414915">
    <w:abstractNumId w:val="21"/>
  </w:num>
  <w:num w:numId="33" w16cid:durableId="1922907899">
    <w:abstractNumId w:val="5"/>
  </w:num>
  <w:num w:numId="34" w16cid:durableId="1456680067">
    <w:abstractNumId w:val="23"/>
  </w:num>
  <w:num w:numId="35" w16cid:durableId="196935861">
    <w:abstractNumId w:val="30"/>
  </w:num>
  <w:num w:numId="36" w16cid:durableId="859515733">
    <w:abstractNumId w:val="26"/>
  </w:num>
  <w:num w:numId="37" w16cid:durableId="1603488304">
    <w:abstractNumId w:val="42"/>
  </w:num>
  <w:num w:numId="38" w16cid:durableId="1264532501">
    <w:abstractNumId w:val="22"/>
  </w:num>
  <w:num w:numId="39" w16cid:durableId="617031179">
    <w:abstractNumId w:val="13"/>
  </w:num>
  <w:num w:numId="40" w16cid:durableId="858198513">
    <w:abstractNumId w:val="0"/>
  </w:num>
  <w:num w:numId="41" w16cid:durableId="2099714869">
    <w:abstractNumId w:val="1"/>
  </w:num>
  <w:num w:numId="42" w16cid:durableId="1077019269">
    <w:abstractNumId w:val="33"/>
  </w:num>
  <w:num w:numId="43" w16cid:durableId="633172031">
    <w:abstractNumId w:val="25"/>
  </w:num>
  <w:num w:numId="44" w16cid:durableId="713502006">
    <w:abstractNumId w:val="39"/>
  </w:num>
  <w:num w:numId="45" w16cid:durableId="1737363558">
    <w:abstractNumId w:val="27"/>
  </w:num>
  <w:num w:numId="46" w16cid:durableId="753673527">
    <w:abstractNumId w:val="32"/>
  </w:num>
  <w:num w:numId="47" w16cid:durableId="976030806">
    <w:abstractNumId w:val="19"/>
  </w:num>
  <w:num w:numId="48" w16cid:durableId="5095627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C0"/>
    <w:rsid w:val="0000236F"/>
    <w:rsid w:val="00002503"/>
    <w:rsid w:val="000128C8"/>
    <w:rsid w:val="000148EB"/>
    <w:rsid w:val="00015555"/>
    <w:rsid w:val="000171CC"/>
    <w:rsid w:val="00024B75"/>
    <w:rsid w:val="000278F9"/>
    <w:rsid w:val="000358FB"/>
    <w:rsid w:val="00035A48"/>
    <w:rsid w:val="00040C1B"/>
    <w:rsid w:val="00047147"/>
    <w:rsid w:val="0005083B"/>
    <w:rsid w:val="00050A02"/>
    <w:rsid w:val="0005448D"/>
    <w:rsid w:val="000547B5"/>
    <w:rsid w:val="00062743"/>
    <w:rsid w:val="00074BE6"/>
    <w:rsid w:val="000762ED"/>
    <w:rsid w:val="000830BA"/>
    <w:rsid w:val="00084566"/>
    <w:rsid w:val="0008650F"/>
    <w:rsid w:val="0008737A"/>
    <w:rsid w:val="00093193"/>
    <w:rsid w:val="000944AF"/>
    <w:rsid w:val="000976A2"/>
    <w:rsid w:val="000A0AF8"/>
    <w:rsid w:val="000A129B"/>
    <w:rsid w:val="000C2B50"/>
    <w:rsid w:val="000C3352"/>
    <w:rsid w:val="000C5D80"/>
    <w:rsid w:val="000D3FDF"/>
    <w:rsid w:val="000E063D"/>
    <w:rsid w:val="000E568F"/>
    <w:rsid w:val="000E5F31"/>
    <w:rsid w:val="000E7B62"/>
    <w:rsid w:val="000F44A8"/>
    <w:rsid w:val="000F50FF"/>
    <w:rsid w:val="000F52AB"/>
    <w:rsid w:val="000F6570"/>
    <w:rsid w:val="00101D99"/>
    <w:rsid w:val="001070AD"/>
    <w:rsid w:val="001071DE"/>
    <w:rsid w:val="00110732"/>
    <w:rsid w:val="001277FB"/>
    <w:rsid w:val="001355E9"/>
    <w:rsid w:val="00135731"/>
    <w:rsid w:val="001412D9"/>
    <w:rsid w:val="00143191"/>
    <w:rsid w:val="001463F2"/>
    <w:rsid w:val="00157409"/>
    <w:rsid w:val="0016789A"/>
    <w:rsid w:val="00170CE2"/>
    <w:rsid w:val="00173437"/>
    <w:rsid w:val="00173A60"/>
    <w:rsid w:val="001777F2"/>
    <w:rsid w:val="00181265"/>
    <w:rsid w:val="001814E4"/>
    <w:rsid w:val="00182880"/>
    <w:rsid w:val="0019213C"/>
    <w:rsid w:val="00194C1C"/>
    <w:rsid w:val="00195C76"/>
    <w:rsid w:val="0019731C"/>
    <w:rsid w:val="001A491A"/>
    <w:rsid w:val="001A4B5D"/>
    <w:rsid w:val="001A4E32"/>
    <w:rsid w:val="001A59BE"/>
    <w:rsid w:val="001B10CA"/>
    <w:rsid w:val="001B3B50"/>
    <w:rsid w:val="001B3BB4"/>
    <w:rsid w:val="001B5330"/>
    <w:rsid w:val="001B78CC"/>
    <w:rsid w:val="001B7BEE"/>
    <w:rsid w:val="001C127F"/>
    <w:rsid w:val="001D19E1"/>
    <w:rsid w:val="001E0546"/>
    <w:rsid w:val="001E208D"/>
    <w:rsid w:val="001E46D0"/>
    <w:rsid w:val="001E5D04"/>
    <w:rsid w:val="001E71B5"/>
    <w:rsid w:val="001E793C"/>
    <w:rsid w:val="001F1B6E"/>
    <w:rsid w:val="001F396E"/>
    <w:rsid w:val="001F39C5"/>
    <w:rsid w:val="001F4C68"/>
    <w:rsid w:val="001F5D3E"/>
    <w:rsid w:val="00214BCF"/>
    <w:rsid w:val="00216560"/>
    <w:rsid w:val="00221FB8"/>
    <w:rsid w:val="002226C0"/>
    <w:rsid w:val="002229F7"/>
    <w:rsid w:val="00223CA3"/>
    <w:rsid w:val="00226479"/>
    <w:rsid w:val="002276D4"/>
    <w:rsid w:val="002320E6"/>
    <w:rsid w:val="00235C92"/>
    <w:rsid w:val="00237091"/>
    <w:rsid w:val="00241A81"/>
    <w:rsid w:val="002420CD"/>
    <w:rsid w:val="00243E41"/>
    <w:rsid w:val="002441AE"/>
    <w:rsid w:val="00246744"/>
    <w:rsid w:val="00246D35"/>
    <w:rsid w:val="002506F6"/>
    <w:rsid w:val="002508B3"/>
    <w:rsid w:val="00261AE9"/>
    <w:rsid w:val="00264462"/>
    <w:rsid w:val="00270006"/>
    <w:rsid w:val="00270070"/>
    <w:rsid w:val="00271DF3"/>
    <w:rsid w:val="00272E6C"/>
    <w:rsid w:val="002761A6"/>
    <w:rsid w:val="002774B1"/>
    <w:rsid w:val="00280965"/>
    <w:rsid w:val="002817B9"/>
    <w:rsid w:val="002826AE"/>
    <w:rsid w:val="00290699"/>
    <w:rsid w:val="00294C63"/>
    <w:rsid w:val="002950F3"/>
    <w:rsid w:val="0029673B"/>
    <w:rsid w:val="002A2102"/>
    <w:rsid w:val="002B0FF7"/>
    <w:rsid w:val="002B1863"/>
    <w:rsid w:val="002B1C69"/>
    <w:rsid w:val="002B20BF"/>
    <w:rsid w:val="002B332E"/>
    <w:rsid w:val="002B38D7"/>
    <w:rsid w:val="002B43A1"/>
    <w:rsid w:val="002C00B1"/>
    <w:rsid w:val="002C5190"/>
    <w:rsid w:val="002C7291"/>
    <w:rsid w:val="002D2E0B"/>
    <w:rsid w:val="002D4660"/>
    <w:rsid w:val="002D630B"/>
    <w:rsid w:val="002D64D8"/>
    <w:rsid w:val="002D76C7"/>
    <w:rsid w:val="002E4604"/>
    <w:rsid w:val="002E50F6"/>
    <w:rsid w:val="002E67BF"/>
    <w:rsid w:val="002F11FD"/>
    <w:rsid w:val="00303AC8"/>
    <w:rsid w:val="00306CB7"/>
    <w:rsid w:val="00307496"/>
    <w:rsid w:val="00307828"/>
    <w:rsid w:val="00311557"/>
    <w:rsid w:val="0031492D"/>
    <w:rsid w:val="00320220"/>
    <w:rsid w:val="00320D39"/>
    <w:rsid w:val="00324533"/>
    <w:rsid w:val="003247B5"/>
    <w:rsid w:val="0032547A"/>
    <w:rsid w:val="00326796"/>
    <w:rsid w:val="003316FD"/>
    <w:rsid w:val="00337448"/>
    <w:rsid w:val="003449E1"/>
    <w:rsid w:val="00344CCA"/>
    <w:rsid w:val="00346B13"/>
    <w:rsid w:val="00357851"/>
    <w:rsid w:val="00361B1E"/>
    <w:rsid w:val="003634AC"/>
    <w:rsid w:val="003647FE"/>
    <w:rsid w:val="00365288"/>
    <w:rsid w:val="00365BD0"/>
    <w:rsid w:val="003707B8"/>
    <w:rsid w:val="003716CB"/>
    <w:rsid w:val="00371B7F"/>
    <w:rsid w:val="003743CF"/>
    <w:rsid w:val="003746D8"/>
    <w:rsid w:val="00377055"/>
    <w:rsid w:val="003772E5"/>
    <w:rsid w:val="003811F4"/>
    <w:rsid w:val="00393415"/>
    <w:rsid w:val="003975A9"/>
    <w:rsid w:val="00397F55"/>
    <w:rsid w:val="003A78CB"/>
    <w:rsid w:val="003A7EE8"/>
    <w:rsid w:val="003B26A3"/>
    <w:rsid w:val="003B434E"/>
    <w:rsid w:val="003B54BF"/>
    <w:rsid w:val="003D2306"/>
    <w:rsid w:val="003D6A6D"/>
    <w:rsid w:val="003D6A91"/>
    <w:rsid w:val="003E2A82"/>
    <w:rsid w:val="003E31D9"/>
    <w:rsid w:val="003E4003"/>
    <w:rsid w:val="003E4177"/>
    <w:rsid w:val="003E48B9"/>
    <w:rsid w:val="003E7259"/>
    <w:rsid w:val="003E75CD"/>
    <w:rsid w:val="003F13ED"/>
    <w:rsid w:val="003F1F8D"/>
    <w:rsid w:val="003F4AA4"/>
    <w:rsid w:val="003F74DD"/>
    <w:rsid w:val="00401C13"/>
    <w:rsid w:val="00403110"/>
    <w:rsid w:val="004109DB"/>
    <w:rsid w:val="00411921"/>
    <w:rsid w:val="00412A6B"/>
    <w:rsid w:val="00413F4A"/>
    <w:rsid w:val="00420F12"/>
    <w:rsid w:val="004235B1"/>
    <w:rsid w:val="00426622"/>
    <w:rsid w:val="00427929"/>
    <w:rsid w:val="00430F8C"/>
    <w:rsid w:val="00432C8C"/>
    <w:rsid w:val="00441427"/>
    <w:rsid w:val="00443412"/>
    <w:rsid w:val="00451DC6"/>
    <w:rsid w:val="004523F4"/>
    <w:rsid w:val="00455E88"/>
    <w:rsid w:val="00456B2B"/>
    <w:rsid w:val="00462D3A"/>
    <w:rsid w:val="0046337D"/>
    <w:rsid w:val="00463384"/>
    <w:rsid w:val="00472E90"/>
    <w:rsid w:val="00475863"/>
    <w:rsid w:val="00475D16"/>
    <w:rsid w:val="00476060"/>
    <w:rsid w:val="00476D7E"/>
    <w:rsid w:val="004803BB"/>
    <w:rsid w:val="004836CA"/>
    <w:rsid w:val="00485B57"/>
    <w:rsid w:val="004917BD"/>
    <w:rsid w:val="00491AC4"/>
    <w:rsid w:val="0049680A"/>
    <w:rsid w:val="00496BE1"/>
    <w:rsid w:val="004A2498"/>
    <w:rsid w:val="004A3CFF"/>
    <w:rsid w:val="004B0331"/>
    <w:rsid w:val="004B0F7D"/>
    <w:rsid w:val="004B596F"/>
    <w:rsid w:val="004B7617"/>
    <w:rsid w:val="004C097E"/>
    <w:rsid w:val="004C3E2C"/>
    <w:rsid w:val="004C4082"/>
    <w:rsid w:val="004C5102"/>
    <w:rsid w:val="004C5CE7"/>
    <w:rsid w:val="004D172A"/>
    <w:rsid w:val="004D65B5"/>
    <w:rsid w:val="004E127D"/>
    <w:rsid w:val="004E1418"/>
    <w:rsid w:val="004E3B5F"/>
    <w:rsid w:val="004F00E5"/>
    <w:rsid w:val="004F0E57"/>
    <w:rsid w:val="004F13D3"/>
    <w:rsid w:val="004F2F92"/>
    <w:rsid w:val="00503F1E"/>
    <w:rsid w:val="005060BD"/>
    <w:rsid w:val="005062FE"/>
    <w:rsid w:val="00507148"/>
    <w:rsid w:val="005076B8"/>
    <w:rsid w:val="00507A35"/>
    <w:rsid w:val="005109F4"/>
    <w:rsid w:val="00513FE5"/>
    <w:rsid w:val="00514991"/>
    <w:rsid w:val="00514F49"/>
    <w:rsid w:val="0051797F"/>
    <w:rsid w:val="0052115E"/>
    <w:rsid w:val="005245DD"/>
    <w:rsid w:val="00530366"/>
    <w:rsid w:val="005309FC"/>
    <w:rsid w:val="005313D5"/>
    <w:rsid w:val="00536678"/>
    <w:rsid w:val="0054292A"/>
    <w:rsid w:val="00543988"/>
    <w:rsid w:val="00550D41"/>
    <w:rsid w:val="0055151C"/>
    <w:rsid w:val="00552692"/>
    <w:rsid w:val="00557C68"/>
    <w:rsid w:val="00560962"/>
    <w:rsid w:val="00563402"/>
    <w:rsid w:val="0056506D"/>
    <w:rsid w:val="005725DE"/>
    <w:rsid w:val="0057368B"/>
    <w:rsid w:val="00576BB6"/>
    <w:rsid w:val="00577C8F"/>
    <w:rsid w:val="00583028"/>
    <w:rsid w:val="00593ED6"/>
    <w:rsid w:val="0059498E"/>
    <w:rsid w:val="00597FC1"/>
    <w:rsid w:val="005B513C"/>
    <w:rsid w:val="005B7FA5"/>
    <w:rsid w:val="005C7594"/>
    <w:rsid w:val="005D19A2"/>
    <w:rsid w:val="005D4C2C"/>
    <w:rsid w:val="005D64E8"/>
    <w:rsid w:val="005E1AB9"/>
    <w:rsid w:val="005E1E62"/>
    <w:rsid w:val="005F0B5E"/>
    <w:rsid w:val="005F11BE"/>
    <w:rsid w:val="00602FE5"/>
    <w:rsid w:val="00604694"/>
    <w:rsid w:val="0060684A"/>
    <w:rsid w:val="0061040E"/>
    <w:rsid w:val="00614124"/>
    <w:rsid w:val="00614C20"/>
    <w:rsid w:val="00616E7F"/>
    <w:rsid w:val="00617853"/>
    <w:rsid w:val="006221E8"/>
    <w:rsid w:val="006255CC"/>
    <w:rsid w:val="00626316"/>
    <w:rsid w:val="00626352"/>
    <w:rsid w:val="00626804"/>
    <w:rsid w:val="00626F17"/>
    <w:rsid w:val="00631410"/>
    <w:rsid w:val="006352F9"/>
    <w:rsid w:val="006456AE"/>
    <w:rsid w:val="00650D75"/>
    <w:rsid w:val="00654399"/>
    <w:rsid w:val="006577C4"/>
    <w:rsid w:val="006656F5"/>
    <w:rsid w:val="00667C8D"/>
    <w:rsid w:val="006738FB"/>
    <w:rsid w:val="0067477E"/>
    <w:rsid w:val="00680BCE"/>
    <w:rsid w:val="00681AB4"/>
    <w:rsid w:val="00682B12"/>
    <w:rsid w:val="00684977"/>
    <w:rsid w:val="00685376"/>
    <w:rsid w:val="00687847"/>
    <w:rsid w:val="006909D1"/>
    <w:rsid w:val="006962CF"/>
    <w:rsid w:val="006A6EF4"/>
    <w:rsid w:val="006B4EDD"/>
    <w:rsid w:val="006C2CE8"/>
    <w:rsid w:val="006C6010"/>
    <w:rsid w:val="006D1AE9"/>
    <w:rsid w:val="006D2E8A"/>
    <w:rsid w:val="006D3A2E"/>
    <w:rsid w:val="006E137C"/>
    <w:rsid w:val="006E2B5A"/>
    <w:rsid w:val="006E31E8"/>
    <w:rsid w:val="006F37B8"/>
    <w:rsid w:val="006F7CA4"/>
    <w:rsid w:val="0070625B"/>
    <w:rsid w:val="00711FBC"/>
    <w:rsid w:val="00713307"/>
    <w:rsid w:val="00714FD0"/>
    <w:rsid w:val="00716D37"/>
    <w:rsid w:val="007178C5"/>
    <w:rsid w:val="00717EC6"/>
    <w:rsid w:val="007263C3"/>
    <w:rsid w:val="00733103"/>
    <w:rsid w:val="007331A5"/>
    <w:rsid w:val="00734749"/>
    <w:rsid w:val="00734A5B"/>
    <w:rsid w:val="00737218"/>
    <w:rsid w:val="007506CF"/>
    <w:rsid w:val="00755A8E"/>
    <w:rsid w:val="00755E9F"/>
    <w:rsid w:val="007579A5"/>
    <w:rsid w:val="00757D21"/>
    <w:rsid w:val="007611A3"/>
    <w:rsid w:val="007642B6"/>
    <w:rsid w:val="00764D6F"/>
    <w:rsid w:val="00766FBE"/>
    <w:rsid w:val="0077538F"/>
    <w:rsid w:val="00780CD8"/>
    <w:rsid w:val="00780F52"/>
    <w:rsid w:val="00781204"/>
    <w:rsid w:val="007819F3"/>
    <w:rsid w:val="00787736"/>
    <w:rsid w:val="00792DBC"/>
    <w:rsid w:val="00794983"/>
    <w:rsid w:val="007A0270"/>
    <w:rsid w:val="007A0EA2"/>
    <w:rsid w:val="007A43A6"/>
    <w:rsid w:val="007A46F4"/>
    <w:rsid w:val="007B081C"/>
    <w:rsid w:val="007B28FB"/>
    <w:rsid w:val="007B29D6"/>
    <w:rsid w:val="007C0433"/>
    <w:rsid w:val="007C4FAE"/>
    <w:rsid w:val="007C7B8F"/>
    <w:rsid w:val="007D06B3"/>
    <w:rsid w:val="007E2B0C"/>
    <w:rsid w:val="007E3189"/>
    <w:rsid w:val="007F0A14"/>
    <w:rsid w:val="007F4BA2"/>
    <w:rsid w:val="007F61D4"/>
    <w:rsid w:val="00803697"/>
    <w:rsid w:val="008046CD"/>
    <w:rsid w:val="008063B0"/>
    <w:rsid w:val="00816917"/>
    <w:rsid w:val="008169EB"/>
    <w:rsid w:val="00822E6A"/>
    <w:rsid w:val="008242CC"/>
    <w:rsid w:val="00831EA4"/>
    <w:rsid w:val="00833455"/>
    <w:rsid w:val="008344D0"/>
    <w:rsid w:val="00836099"/>
    <w:rsid w:val="00840C43"/>
    <w:rsid w:val="008422D8"/>
    <w:rsid w:val="00842D35"/>
    <w:rsid w:val="00845086"/>
    <w:rsid w:val="00845958"/>
    <w:rsid w:val="00847DC8"/>
    <w:rsid w:val="008508F8"/>
    <w:rsid w:val="00850F41"/>
    <w:rsid w:val="00855B3A"/>
    <w:rsid w:val="00862E02"/>
    <w:rsid w:val="00864579"/>
    <w:rsid w:val="00877A4A"/>
    <w:rsid w:val="008818F0"/>
    <w:rsid w:val="00881931"/>
    <w:rsid w:val="0088433F"/>
    <w:rsid w:val="008848C5"/>
    <w:rsid w:val="00884BD6"/>
    <w:rsid w:val="0088642E"/>
    <w:rsid w:val="00887070"/>
    <w:rsid w:val="00887CAC"/>
    <w:rsid w:val="00890535"/>
    <w:rsid w:val="00891F0C"/>
    <w:rsid w:val="00892801"/>
    <w:rsid w:val="00893D1D"/>
    <w:rsid w:val="00894A31"/>
    <w:rsid w:val="0089701C"/>
    <w:rsid w:val="008A5768"/>
    <w:rsid w:val="008B0617"/>
    <w:rsid w:val="008B0918"/>
    <w:rsid w:val="008B4062"/>
    <w:rsid w:val="008B5E4F"/>
    <w:rsid w:val="008C1F6A"/>
    <w:rsid w:val="008D0B53"/>
    <w:rsid w:val="008D0BBB"/>
    <w:rsid w:val="008D2E64"/>
    <w:rsid w:val="008D30DE"/>
    <w:rsid w:val="008D368F"/>
    <w:rsid w:val="008D520C"/>
    <w:rsid w:val="008E6F23"/>
    <w:rsid w:val="009035D7"/>
    <w:rsid w:val="009062B6"/>
    <w:rsid w:val="0091011C"/>
    <w:rsid w:val="00916D4E"/>
    <w:rsid w:val="00917CF7"/>
    <w:rsid w:val="00920AA9"/>
    <w:rsid w:val="00920D59"/>
    <w:rsid w:val="00921831"/>
    <w:rsid w:val="00923F48"/>
    <w:rsid w:val="00927087"/>
    <w:rsid w:val="00927DE2"/>
    <w:rsid w:val="00935192"/>
    <w:rsid w:val="00942942"/>
    <w:rsid w:val="00944A3F"/>
    <w:rsid w:val="00947A10"/>
    <w:rsid w:val="00951CDC"/>
    <w:rsid w:val="00952863"/>
    <w:rsid w:val="00953F8D"/>
    <w:rsid w:val="00955675"/>
    <w:rsid w:val="009557A3"/>
    <w:rsid w:val="00963F90"/>
    <w:rsid w:val="00964EE3"/>
    <w:rsid w:val="009712D7"/>
    <w:rsid w:val="0097263A"/>
    <w:rsid w:val="00976814"/>
    <w:rsid w:val="00976D33"/>
    <w:rsid w:val="00977238"/>
    <w:rsid w:val="009802BB"/>
    <w:rsid w:val="00981D55"/>
    <w:rsid w:val="00983387"/>
    <w:rsid w:val="00984E6C"/>
    <w:rsid w:val="00985790"/>
    <w:rsid w:val="00986117"/>
    <w:rsid w:val="00992D20"/>
    <w:rsid w:val="009B33A6"/>
    <w:rsid w:val="009B7722"/>
    <w:rsid w:val="009B7C3F"/>
    <w:rsid w:val="009B7E60"/>
    <w:rsid w:val="009C2134"/>
    <w:rsid w:val="009C6504"/>
    <w:rsid w:val="009C6903"/>
    <w:rsid w:val="009C7F59"/>
    <w:rsid w:val="009D1493"/>
    <w:rsid w:val="009D6EB1"/>
    <w:rsid w:val="009D7F6A"/>
    <w:rsid w:val="009E2214"/>
    <w:rsid w:val="009E4AC9"/>
    <w:rsid w:val="009E4B49"/>
    <w:rsid w:val="009F1377"/>
    <w:rsid w:val="009F29E5"/>
    <w:rsid w:val="009F5DF8"/>
    <w:rsid w:val="00A10F5C"/>
    <w:rsid w:val="00A111F7"/>
    <w:rsid w:val="00A124D3"/>
    <w:rsid w:val="00A15D3B"/>
    <w:rsid w:val="00A17182"/>
    <w:rsid w:val="00A21CE2"/>
    <w:rsid w:val="00A23877"/>
    <w:rsid w:val="00A37161"/>
    <w:rsid w:val="00A37A60"/>
    <w:rsid w:val="00A4445E"/>
    <w:rsid w:val="00A479D5"/>
    <w:rsid w:val="00A52BEF"/>
    <w:rsid w:val="00A55380"/>
    <w:rsid w:val="00A56D6C"/>
    <w:rsid w:val="00A57879"/>
    <w:rsid w:val="00A6342C"/>
    <w:rsid w:val="00A6748D"/>
    <w:rsid w:val="00A72D9F"/>
    <w:rsid w:val="00A73500"/>
    <w:rsid w:val="00A74D78"/>
    <w:rsid w:val="00A7530E"/>
    <w:rsid w:val="00A806EC"/>
    <w:rsid w:val="00A84009"/>
    <w:rsid w:val="00A87120"/>
    <w:rsid w:val="00A90666"/>
    <w:rsid w:val="00A92BF7"/>
    <w:rsid w:val="00A92E75"/>
    <w:rsid w:val="00AA5EF4"/>
    <w:rsid w:val="00AA7457"/>
    <w:rsid w:val="00AB0340"/>
    <w:rsid w:val="00AB0826"/>
    <w:rsid w:val="00AB4281"/>
    <w:rsid w:val="00AB56E4"/>
    <w:rsid w:val="00AC3D56"/>
    <w:rsid w:val="00AD2F2D"/>
    <w:rsid w:val="00AD4CC9"/>
    <w:rsid w:val="00AD6AB6"/>
    <w:rsid w:val="00AD79E7"/>
    <w:rsid w:val="00AD7E12"/>
    <w:rsid w:val="00AE332E"/>
    <w:rsid w:val="00AF0107"/>
    <w:rsid w:val="00AF1D51"/>
    <w:rsid w:val="00AF2317"/>
    <w:rsid w:val="00AF324B"/>
    <w:rsid w:val="00B00D86"/>
    <w:rsid w:val="00B016D3"/>
    <w:rsid w:val="00B01799"/>
    <w:rsid w:val="00B01823"/>
    <w:rsid w:val="00B02852"/>
    <w:rsid w:val="00B03E77"/>
    <w:rsid w:val="00B06F84"/>
    <w:rsid w:val="00B115B5"/>
    <w:rsid w:val="00B15168"/>
    <w:rsid w:val="00B207D1"/>
    <w:rsid w:val="00B2755D"/>
    <w:rsid w:val="00B31637"/>
    <w:rsid w:val="00B325F3"/>
    <w:rsid w:val="00B34DD9"/>
    <w:rsid w:val="00B371DA"/>
    <w:rsid w:val="00B37837"/>
    <w:rsid w:val="00B418D3"/>
    <w:rsid w:val="00B5063D"/>
    <w:rsid w:val="00B51EEE"/>
    <w:rsid w:val="00B52662"/>
    <w:rsid w:val="00B52E2E"/>
    <w:rsid w:val="00B57EED"/>
    <w:rsid w:val="00B605D7"/>
    <w:rsid w:val="00B60D30"/>
    <w:rsid w:val="00B60FD5"/>
    <w:rsid w:val="00B64721"/>
    <w:rsid w:val="00B67967"/>
    <w:rsid w:val="00B72143"/>
    <w:rsid w:val="00B856D6"/>
    <w:rsid w:val="00B93B1D"/>
    <w:rsid w:val="00B97E54"/>
    <w:rsid w:val="00BA0256"/>
    <w:rsid w:val="00BA769A"/>
    <w:rsid w:val="00BB07B9"/>
    <w:rsid w:val="00BB295B"/>
    <w:rsid w:val="00BB300B"/>
    <w:rsid w:val="00BB506F"/>
    <w:rsid w:val="00BB52BC"/>
    <w:rsid w:val="00BC2CE6"/>
    <w:rsid w:val="00BC49AB"/>
    <w:rsid w:val="00BC4D5A"/>
    <w:rsid w:val="00BC6DFB"/>
    <w:rsid w:val="00BC70E2"/>
    <w:rsid w:val="00BD0A4A"/>
    <w:rsid w:val="00BD6E14"/>
    <w:rsid w:val="00BD75FD"/>
    <w:rsid w:val="00BF0D7A"/>
    <w:rsid w:val="00BF2199"/>
    <w:rsid w:val="00C01C1C"/>
    <w:rsid w:val="00C01C40"/>
    <w:rsid w:val="00C0676C"/>
    <w:rsid w:val="00C06F6B"/>
    <w:rsid w:val="00C165EC"/>
    <w:rsid w:val="00C20266"/>
    <w:rsid w:val="00C20A83"/>
    <w:rsid w:val="00C21256"/>
    <w:rsid w:val="00C2180B"/>
    <w:rsid w:val="00C251B3"/>
    <w:rsid w:val="00C25C8C"/>
    <w:rsid w:val="00C34E15"/>
    <w:rsid w:val="00C3670C"/>
    <w:rsid w:val="00C43449"/>
    <w:rsid w:val="00C444FE"/>
    <w:rsid w:val="00C50ECC"/>
    <w:rsid w:val="00C51E92"/>
    <w:rsid w:val="00C55A22"/>
    <w:rsid w:val="00C57A0B"/>
    <w:rsid w:val="00C662DF"/>
    <w:rsid w:val="00C746C3"/>
    <w:rsid w:val="00C75A27"/>
    <w:rsid w:val="00C77265"/>
    <w:rsid w:val="00C83217"/>
    <w:rsid w:val="00C85099"/>
    <w:rsid w:val="00C875EC"/>
    <w:rsid w:val="00C904BE"/>
    <w:rsid w:val="00C93B93"/>
    <w:rsid w:val="00C93E2D"/>
    <w:rsid w:val="00C95DA4"/>
    <w:rsid w:val="00C964AC"/>
    <w:rsid w:val="00CA00B9"/>
    <w:rsid w:val="00CA3DA8"/>
    <w:rsid w:val="00CB2A87"/>
    <w:rsid w:val="00CB2C46"/>
    <w:rsid w:val="00CB4052"/>
    <w:rsid w:val="00CC1AA9"/>
    <w:rsid w:val="00CD2CBA"/>
    <w:rsid w:val="00CD3585"/>
    <w:rsid w:val="00CD4C17"/>
    <w:rsid w:val="00CD7185"/>
    <w:rsid w:val="00CE36D2"/>
    <w:rsid w:val="00CE6586"/>
    <w:rsid w:val="00CF26E8"/>
    <w:rsid w:val="00D01034"/>
    <w:rsid w:val="00D017E6"/>
    <w:rsid w:val="00D01B40"/>
    <w:rsid w:val="00D1323F"/>
    <w:rsid w:val="00D13572"/>
    <w:rsid w:val="00D16F24"/>
    <w:rsid w:val="00D170CB"/>
    <w:rsid w:val="00D20C37"/>
    <w:rsid w:val="00D22116"/>
    <w:rsid w:val="00D24161"/>
    <w:rsid w:val="00D342D7"/>
    <w:rsid w:val="00D35453"/>
    <w:rsid w:val="00D36E88"/>
    <w:rsid w:val="00D42A83"/>
    <w:rsid w:val="00D45468"/>
    <w:rsid w:val="00D466E9"/>
    <w:rsid w:val="00D53102"/>
    <w:rsid w:val="00D562AF"/>
    <w:rsid w:val="00D56A46"/>
    <w:rsid w:val="00D60813"/>
    <w:rsid w:val="00D66B83"/>
    <w:rsid w:val="00D708B9"/>
    <w:rsid w:val="00D73769"/>
    <w:rsid w:val="00D7418F"/>
    <w:rsid w:val="00D744CA"/>
    <w:rsid w:val="00D75B3F"/>
    <w:rsid w:val="00D77F4B"/>
    <w:rsid w:val="00D94302"/>
    <w:rsid w:val="00DB1B57"/>
    <w:rsid w:val="00DB1C71"/>
    <w:rsid w:val="00DC0200"/>
    <w:rsid w:val="00DC6735"/>
    <w:rsid w:val="00DC68C6"/>
    <w:rsid w:val="00DD7A03"/>
    <w:rsid w:val="00DE1305"/>
    <w:rsid w:val="00DE2A51"/>
    <w:rsid w:val="00DE5D94"/>
    <w:rsid w:val="00DE60ED"/>
    <w:rsid w:val="00DF119D"/>
    <w:rsid w:val="00DF2EBA"/>
    <w:rsid w:val="00DF58A8"/>
    <w:rsid w:val="00DF5F32"/>
    <w:rsid w:val="00E02FD3"/>
    <w:rsid w:val="00E100C8"/>
    <w:rsid w:val="00E11713"/>
    <w:rsid w:val="00E154FB"/>
    <w:rsid w:val="00E16B6E"/>
    <w:rsid w:val="00E16BA9"/>
    <w:rsid w:val="00E1764E"/>
    <w:rsid w:val="00E20808"/>
    <w:rsid w:val="00E2589D"/>
    <w:rsid w:val="00E33258"/>
    <w:rsid w:val="00E35C43"/>
    <w:rsid w:val="00E40A6B"/>
    <w:rsid w:val="00E426F4"/>
    <w:rsid w:val="00E44723"/>
    <w:rsid w:val="00E4476A"/>
    <w:rsid w:val="00E4638C"/>
    <w:rsid w:val="00E463AB"/>
    <w:rsid w:val="00E71888"/>
    <w:rsid w:val="00E7269D"/>
    <w:rsid w:val="00E73B13"/>
    <w:rsid w:val="00E86C46"/>
    <w:rsid w:val="00E94991"/>
    <w:rsid w:val="00E94EA8"/>
    <w:rsid w:val="00E95008"/>
    <w:rsid w:val="00E965C0"/>
    <w:rsid w:val="00EA4031"/>
    <w:rsid w:val="00EA477F"/>
    <w:rsid w:val="00EA536D"/>
    <w:rsid w:val="00EB2042"/>
    <w:rsid w:val="00EB5A01"/>
    <w:rsid w:val="00EB75F7"/>
    <w:rsid w:val="00EC03E3"/>
    <w:rsid w:val="00EC0F30"/>
    <w:rsid w:val="00EC624F"/>
    <w:rsid w:val="00ED15A8"/>
    <w:rsid w:val="00ED1939"/>
    <w:rsid w:val="00EE29D2"/>
    <w:rsid w:val="00EE2B90"/>
    <w:rsid w:val="00EE3E68"/>
    <w:rsid w:val="00EE6393"/>
    <w:rsid w:val="00EF304B"/>
    <w:rsid w:val="00F00D63"/>
    <w:rsid w:val="00F0161A"/>
    <w:rsid w:val="00F03014"/>
    <w:rsid w:val="00F05FC5"/>
    <w:rsid w:val="00F066CF"/>
    <w:rsid w:val="00F06F97"/>
    <w:rsid w:val="00F077DC"/>
    <w:rsid w:val="00F1214E"/>
    <w:rsid w:val="00F2167F"/>
    <w:rsid w:val="00F21DD9"/>
    <w:rsid w:val="00F23271"/>
    <w:rsid w:val="00F303FF"/>
    <w:rsid w:val="00F37BFC"/>
    <w:rsid w:val="00F42440"/>
    <w:rsid w:val="00F4281A"/>
    <w:rsid w:val="00F5155C"/>
    <w:rsid w:val="00F52FAA"/>
    <w:rsid w:val="00F60498"/>
    <w:rsid w:val="00F63C44"/>
    <w:rsid w:val="00F6740D"/>
    <w:rsid w:val="00F7783C"/>
    <w:rsid w:val="00F77E5F"/>
    <w:rsid w:val="00F82ABF"/>
    <w:rsid w:val="00F902D2"/>
    <w:rsid w:val="00FA0D35"/>
    <w:rsid w:val="00FA193F"/>
    <w:rsid w:val="00FA268A"/>
    <w:rsid w:val="00FA5796"/>
    <w:rsid w:val="00FB01CE"/>
    <w:rsid w:val="00FB4004"/>
    <w:rsid w:val="00FB4801"/>
    <w:rsid w:val="00FB649B"/>
    <w:rsid w:val="00FC37F4"/>
    <w:rsid w:val="00FC5BD4"/>
    <w:rsid w:val="00FC6863"/>
    <w:rsid w:val="00FC747E"/>
    <w:rsid w:val="00FC7B09"/>
    <w:rsid w:val="00FD484D"/>
    <w:rsid w:val="00FE0108"/>
    <w:rsid w:val="00FE1099"/>
    <w:rsid w:val="00FE4FED"/>
    <w:rsid w:val="00FE7F0E"/>
    <w:rsid w:val="00FF40AA"/>
    <w:rsid w:val="00FF4C8A"/>
    <w:rsid w:val="00FF5CAC"/>
    <w:rsid w:val="04F3522C"/>
    <w:rsid w:val="05357419"/>
    <w:rsid w:val="08DA6A6F"/>
    <w:rsid w:val="10CE194F"/>
    <w:rsid w:val="1464FA4E"/>
    <w:rsid w:val="14D8FBA0"/>
    <w:rsid w:val="161F1268"/>
    <w:rsid w:val="16382817"/>
    <w:rsid w:val="166D07B2"/>
    <w:rsid w:val="1680D885"/>
    <w:rsid w:val="16CD8C49"/>
    <w:rsid w:val="170FBB98"/>
    <w:rsid w:val="1C7E3B83"/>
    <w:rsid w:val="1CB9C000"/>
    <w:rsid w:val="1F66C852"/>
    <w:rsid w:val="23E18C86"/>
    <w:rsid w:val="256BE128"/>
    <w:rsid w:val="25B2FBAA"/>
    <w:rsid w:val="282A54C5"/>
    <w:rsid w:val="2A8C4DE6"/>
    <w:rsid w:val="2B7B5DED"/>
    <w:rsid w:val="2DB68386"/>
    <w:rsid w:val="32A05C51"/>
    <w:rsid w:val="3854FA02"/>
    <w:rsid w:val="38DAF1A8"/>
    <w:rsid w:val="3A1EED50"/>
    <w:rsid w:val="3BA6100F"/>
    <w:rsid w:val="3CD119F7"/>
    <w:rsid w:val="3EDF6CF4"/>
    <w:rsid w:val="418937BD"/>
    <w:rsid w:val="431DE175"/>
    <w:rsid w:val="446479D0"/>
    <w:rsid w:val="4B898D28"/>
    <w:rsid w:val="4C4C5A24"/>
    <w:rsid w:val="4DE373FC"/>
    <w:rsid w:val="4E684BCA"/>
    <w:rsid w:val="4E85F45A"/>
    <w:rsid w:val="4FFB1EC5"/>
    <w:rsid w:val="50332EC2"/>
    <w:rsid w:val="510F84BC"/>
    <w:rsid w:val="516EC159"/>
    <w:rsid w:val="51B66BD3"/>
    <w:rsid w:val="51FABF52"/>
    <w:rsid w:val="53316329"/>
    <w:rsid w:val="534A5213"/>
    <w:rsid w:val="54626C1B"/>
    <w:rsid w:val="57859587"/>
    <w:rsid w:val="5903E1C2"/>
    <w:rsid w:val="5953ECCF"/>
    <w:rsid w:val="5B39F95B"/>
    <w:rsid w:val="5CBA5047"/>
    <w:rsid w:val="5E2CA0D3"/>
    <w:rsid w:val="5FFF860D"/>
    <w:rsid w:val="6105E691"/>
    <w:rsid w:val="6299EC86"/>
    <w:rsid w:val="64D9D4C2"/>
    <w:rsid w:val="68D7DAC5"/>
    <w:rsid w:val="693DC55A"/>
    <w:rsid w:val="6D52A561"/>
    <w:rsid w:val="756453E2"/>
    <w:rsid w:val="78262AA5"/>
    <w:rsid w:val="7AC8EEBF"/>
    <w:rsid w:val="7C92B99A"/>
    <w:rsid w:val="7F1E5E8E"/>
    <w:rsid w:val="7F5EB6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4CFBC"/>
  <w15:chartTrackingRefBased/>
  <w15:docId w15:val="{E3600EA1-440A-4E57-85D8-47FA81797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6C0"/>
  </w:style>
  <w:style w:type="paragraph" w:styleId="Heading1">
    <w:name w:val="heading 1"/>
    <w:basedOn w:val="Normal"/>
    <w:next w:val="Normal"/>
    <w:link w:val="Heading1Char"/>
    <w:uiPriority w:val="9"/>
    <w:qFormat/>
    <w:rsid w:val="002226C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226C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2226C0"/>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2226C0"/>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2226C0"/>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2226C0"/>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2226C0"/>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2226C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226C0"/>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6C0"/>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2226C0"/>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2226C0"/>
    <w:rPr>
      <w:caps/>
      <w:color w:val="1F3763" w:themeColor="accent1" w:themeShade="7F"/>
      <w:spacing w:val="15"/>
    </w:rPr>
  </w:style>
  <w:style w:type="character" w:customStyle="1" w:styleId="Heading4Char">
    <w:name w:val="Heading 4 Char"/>
    <w:basedOn w:val="DefaultParagraphFont"/>
    <w:link w:val="Heading4"/>
    <w:uiPriority w:val="9"/>
    <w:semiHidden/>
    <w:rsid w:val="002226C0"/>
    <w:rPr>
      <w:caps/>
      <w:color w:val="2F5496" w:themeColor="accent1" w:themeShade="BF"/>
      <w:spacing w:val="10"/>
    </w:rPr>
  </w:style>
  <w:style w:type="character" w:customStyle="1" w:styleId="Heading5Char">
    <w:name w:val="Heading 5 Char"/>
    <w:basedOn w:val="DefaultParagraphFont"/>
    <w:link w:val="Heading5"/>
    <w:uiPriority w:val="9"/>
    <w:semiHidden/>
    <w:rsid w:val="002226C0"/>
    <w:rPr>
      <w:caps/>
      <w:color w:val="2F5496" w:themeColor="accent1" w:themeShade="BF"/>
      <w:spacing w:val="10"/>
    </w:rPr>
  </w:style>
  <w:style w:type="character" w:customStyle="1" w:styleId="Heading6Char">
    <w:name w:val="Heading 6 Char"/>
    <w:basedOn w:val="DefaultParagraphFont"/>
    <w:link w:val="Heading6"/>
    <w:uiPriority w:val="9"/>
    <w:semiHidden/>
    <w:rsid w:val="002226C0"/>
    <w:rPr>
      <w:caps/>
      <w:color w:val="2F5496" w:themeColor="accent1" w:themeShade="BF"/>
      <w:spacing w:val="10"/>
    </w:rPr>
  </w:style>
  <w:style w:type="character" w:customStyle="1" w:styleId="Heading7Char">
    <w:name w:val="Heading 7 Char"/>
    <w:basedOn w:val="DefaultParagraphFont"/>
    <w:link w:val="Heading7"/>
    <w:uiPriority w:val="9"/>
    <w:semiHidden/>
    <w:rsid w:val="002226C0"/>
    <w:rPr>
      <w:caps/>
      <w:color w:val="2F5496" w:themeColor="accent1" w:themeShade="BF"/>
      <w:spacing w:val="10"/>
    </w:rPr>
  </w:style>
  <w:style w:type="character" w:customStyle="1" w:styleId="Heading8Char">
    <w:name w:val="Heading 8 Char"/>
    <w:basedOn w:val="DefaultParagraphFont"/>
    <w:link w:val="Heading8"/>
    <w:uiPriority w:val="9"/>
    <w:semiHidden/>
    <w:rsid w:val="002226C0"/>
    <w:rPr>
      <w:caps/>
      <w:spacing w:val="10"/>
      <w:sz w:val="18"/>
      <w:szCs w:val="18"/>
    </w:rPr>
  </w:style>
  <w:style w:type="character" w:customStyle="1" w:styleId="Heading9Char">
    <w:name w:val="Heading 9 Char"/>
    <w:basedOn w:val="DefaultParagraphFont"/>
    <w:link w:val="Heading9"/>
    <w:uiPriority w:val="9"/>
    <w:semiHidden/>
    <w:rsid w:val="002226C0"/>
    <w:rPr>
      <w:i/>
      <w:iCs/>
      <w:caps/>
      <w:spacing w:val="10"/>
      <w:sz w:val="18"/>
      <w:szCs w:val="18"/>
    </w:rPr>
  </w:style>
  <w:style w:type="paragraph" w:styleId="Caption">
    <w:name w:val="caption"/>
    <w:basedOn w:val="Normal"/>
    <w:next w:val="Normal"/>
    <w:uiPriority w:val="35"/>
    <w:semiHidden/>
    <w:unhideWhenUsed/>
    <w:qFormat/>
    <w:rsid w:val="002226C0"/>
    <w:rPr>
      <w:b/>
      <w:bCs/>
      <w:color w:val="2F5496" w:themeColor="accent1" w:themeShade="BF"/>
      <w:sz w:val="16"/>
      <w:szCs w:val="16"/>
    </w:rPr>
  </w:style>
  <w:style w:type="paragraph" w:styleId="Title">
    <w:name w:val="Title"/>
    <w:basedOn w:val="Normal"/>
    <w:next w:val="Normal"/>
    <w:link w:val="TitleChar"/>
    <w:uiPriority w:val="10"/>
    <w:qFormat/>
    <w:rsid w:val="002226C0"/>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2226C0"/>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2226C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226C0"/>
    <w:rPr>
      <w:caps/>
      <w:color w:val="595959" w:themeColor="text1" w:themeTint="A6"/>
      <w:spacing w:val="10"/>
      <w:sz w:val="21"/>
      <w:szCs w:val="21"/>
    </w:rPr>
  </w:style>
  <w:style w:type="character" w:styleId="Strong">
    <w:name w:val="Strong"/>
    <w:uiPriority w:val="22"/>
    <w:qFormat/>
    <w:rsid w:val="002226C0"/>
    <w:rPr>
      <w:b/>
      <w:bCs/>
    </w:rPr>
  </w:style>
  <w:style w:type="character" w:styleId="Emphasis">
    <w:name w:val="Emphasis"/>
    <w:uiPriority w:val="20"/>
    <w:qFormat/>
    <w:rsid w:val="002226C0"/>
    <w:rPr>
      <w:caps/>
      <w:color w:val="1F3763" w:themeColor="accent1" w:themeShade="7F"/>
      <w:spacing w:val="5"/>
    </w:rPr>
  </w:style>
  <w:style w:type="paragraph" w:styleId="NoSpacing">
    <w:name w:val="No Spacing"/>
    <w:uiPriority w:val="1"/>
    <w:qFormat/>
    <w:rsid w:val="002226C0"/>
    <w:pPr>
      <w:spacing w:after="0" w:line="240" w:lineRule="auto"/>
    </w:pPr>
  </w:style>
  <w:style w:type="paragraph" w:styleId="Quote">
    <w:name w:val="Quote"/>
    <w:basedOn w:val="Normal"/>
    <w:next w:val="Normal"/>
    <w:link w:val="QuoteChar"/>
    <w:uiPriority w:val="29"/>
    <w:qFormat/>
    <w:rsid w:val="002226C0"/>
    <w:rPr>
      <w:i/>
      <w:iCs/>
      <w:sz w:val="24"/>
      <w:szCs w:val="24"/>
    </w:rPr>
  </w:style>
  <w:style w:type="character" w:customStyle="1" w:styleId="QuoteChar">
    <w:name w:val="Quote Char"/>
    <w:basedOn w:val="DefaultParagraphFont"/>
    <w:link w:val="Quote"/>
    <w:uiPriority w:val="29"/>
    <w:rsid w:val="002226C0"/>
    <w:rPr>
      <w:i/>
      <w:iCs/>
      <w:sz w:val="24"/>
      <w:szCs w:val="24"/>
    </w:rPr>
  </w:style>
  <w:style w:type="paragraph" w:styleId="IntenseQuote">
    <w:name w:val="Intense Quote"/>
    <w:basedOn w:val="Normal"/>
    <w:next w:val="Normal"/>
    <w:link w:val="IntenseQuoteChar"/>
    <w:uiPriority w:val="30"/>
    <w:qFormat/>
    <w:rsid w:val="002226C0"/>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2226C0"/>
    <w:rPr>
      <w:color w:val="4472C4" w:themeColor="accent1"/>
      <w:sz w:val="24"/>
      <w:szCs w:val="24"/>
    </w:rPr>
  </w:style>
  <w:style w:type="character" w:styleId="SubtleEmphasis">
    <w:name w:val="Subtle Emphasis"/>
    <w:uiPriority w:val="19"/>
    <w:qFormat/>
    <w:rsid w:val="002226C0"/>
    <w:rPr>
      <w:i/>
      <w:iCs/>
      <w:color w:val="1F3763" w:themeColor="accent1" w:themeShade="7F"/>
    </w:rPr>
  </w:style>
  <w:style w:type="character" w:styleId="IntenseEmphasis">
    <w:name w:val="Intense Emphasis"/>
    <w:uiPriority w:val="21"/>
    <w:qFormat/>
    <w:rsid w:val="002226C0"/>
    <w:rPr>
      <w:b/>
      <w:bCs/>
      <w:caps/>
      <w:color w:val="1F3763" w:themeColor="accent1" w:themeShade="7F"/>
      <w:spacing w:val="10"/>
    </w:rPr>
  </w:style>
  <w:style w:type="character" w:styleId="SubtleReference">
    <w:name w:val="Subtle Reference"/>
    <w:uiPriority w:val="31"/>
    <w:qFormat/>
    <w:rsid w:val="002226C0"/>
    <w:rPr>
      <w:b/>
      <w:bCs/>
      <w:color w:val="4472C4" w:themeColor="accent1"/>
    </w:rPr>
  </w:style>
  <w:style w:type="character" w:styleId="IntenseReference">
    <w:name w:val="Intense Reference"/>
    <w:uiPriority w:val="32"/>
    <w:qFormat/>
    <w:rsid w:val="002226C0"/>
    <w:rPr>
      <w:b/>
      <w:bCs/>
      <w:i/>
      <w:iCs/>
      <w:caps/>
      <w:color w:val="4472C4" w:themeColor="accent1"/>
    </w:rPr>
  </w:style>
  <w:style w:type="character" w:styleId="BookTitle">
    <w:name w:val="Book Title"/>
    <w:uiPriority w:val="33"/>
    <w:qFormat/>
    <w:rsid w:val="002226C0"/>
    <w:rPr>
      <w:b/>
      <w:bCs/>
      <w:i/>
      <w:iCs/>
      <w:spacing w:val="0"/>
    </w:rPr>
  </w:style>
  <w:style w:type="paragraph" w:styleId="TOCHeading">
    <w:name w:val="TOC Heading"/>
    <w:basedOn w:val="Heading1"/>
    <w:next w:val="Normal"/>
    <w:uiPriority w:val="39"/>
    <w:unhideWhenUsed/>
    <w:qFormat/>
    <w:rsid w:val="002226C0"/>
    <w:pPr>
      <w:outlineLvl w:val="9"/>
    </w:pPr>
  </w:style>
  <w:style w:type="paragraph" w:styleId="ListParagraph">
    <w:name w:val="List Paragraph"/>
    <w:basedOn w:val="Normal"/>
    <w:uiPriority w:val="34"/>
    <w:qFormat/>
    <w:rsid w:val="005D4C2C"/>
    <w:pPr>
      <w:ind w:left="720"/>
      <w:contextualSpacing/>
    </w:p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35453"/>
    <w:rPr>
      <w:b/>
      <w:bCs/>
    </w:rPr>
  </w:style>
  <w:style w:type="character" w:customStyle="1" w:styleId="CommentSubjectChar">
    <w:name w:val="Comment Subject Char"/>
    <w:basedOn w:val="CommentTextChar"/>
    <w:link w:val="CommentSubject"/>
    <w:uiPriority w:val="99"/>
    <w:semiHidden/>
    <w:rsid w:val="00D35453"/>
    <w:rPr>
      <w:b/>
      <w:bCs/>
    </w:rPr>
  </w:style>
  <w:style w:type="paragraph" w:styleId="Header">
    <w:name w:val="header"/>
    <w:basedOn w:val="Normal"/>
    <w:link w:val="HeaderChar"/>
    <w:uiPriority w:val="99"/>
    <w:unhideWhenUsed/>
    <w:rsid w:val="009F5DF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F5DF8"/>
  </w:style>
  <w:style w:type="paragraph" w:styleId="Footer">
    <w:name w:val="footer"/>
    <w:basedOn w:val="Normal"/>
    <w:link w:val="FooterChar"/>
    <w:uiPriority w:val="99"/>
    <w:unhideWhenUsed/>
    <w:rsid w:val="009F5DF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F5DF8"/>
  </w:style>
  <w:style w:type="character" w:styleId="Mention">
    <w:name w:val="Mention"/>
    <w:basedOn w:val="DefaultParagraphFont"/>
    <w:uiPriority w:val="99"/>
    <w:unhideWhenUsed/>
    <w:rsid w:val="009F5DF8"/>
    <w:rPr>
      <w:color w:val="2B579A"/>
      <w:shd w:val="clear" w:color="auto" w:fill="E6E6E6"/>
    </w:rPr>
  </w:style>
  <w:style w:type="paragraph" w:styleId="TOC2">
    <w:name w:val="toc 2"/>
    <w:basedOn w:val="Normal"/>
    <w:next w:val="Normal"/>
    <w:autoRedefine/>
    <w:uiPriority w:val="39"/>
    <w:unhideWhenUsed/>
    <w:rsid w:val="009F5DF8"/>
    <w:pPr>
      <w:spacing w:after="100"/>
      <w:ind w:left="200"/>
    </w:pPr>
  </w:style>
  <w:style w:type="character" w:styleId="Hyperlink">
    <w:name w:val="Hyperlink"/>
    <w:basedOn w:val="DefaultParagraphFont"/>
    <w:uiPriority w:val="99"/>
    <w:unhideWhenUsed/>
    <w:rsid w:val="009F5DF8"/>
    <w:rPr>
      <w:color w:val="0563C1" w:themeColor="hyperlink"/>
      <w:u w:val="single"/>
    </w:rPr>
  </w:style>
  <w:style w:type="character" w:styleId="UnresolvedMention">
    <w:name w:val="Unresolved Mention"/>
    <w:basedOn w:val="DefaultParagraphFont"/>
    <w:uiPriority w:val="99"/>
    <w:semiHidden/>
    <w:unhideWhenUsed/>
    <w:rsid w:val="009F5DF8"/>
    <w:rPr>
      <w:color w:val="605E5C"/>
      <w:shd w:val="clear" w:color="auto" w:fill="E1DFDD"/>
    </w:rPr>
  </w:style>
  <w:style w:type="table" w:styleId="TableGrid">
    <w:name w:val="Table Grid"/>
    <w:basedOn w:val="TableNormal"/>
    <w:uiPriority w:val="59"/>
    <w:rsid w:val="00CA3D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80713">
      <w:bodyDiv w:val="1"/>
      <w:marLeft w:val="0"/>
      <w:marRight w:val="0"/>
      <w:marTop w:val="0"/>
      <w:marBottom w:val="0"/>
      <w:divBdr>
        <w:top w:val="none" w:sz="0" w:space="0" w:color="auto"/>
        <w:left w:val="none" w:sz="0" w:space="0" w:color="auto"/>
        <w:bottom w:val="none" w:sz="0" w:space="0" w:color="auto"/>
        <w:right w:val="none" w:sz="0" w:space="0" w:color="auto"/>
      </w:divBdr>
      <w:divsChild>
        <w:div w:id="8410304">
          <w:marLeft w:val="0"/>
          <w:marRight w:val="0"/>
          <w:marTop w:val="0"/>
          <w:marBottom w:val="0"/>
          <w:divBdr>
            <w:top w:val="none" w:sz="0" w:space="0" w:color="auto"/>
            <w:left w:val="none" w:sz="0" w:space="0" w:color="auto"/>
            <w:bottom w:val="none" w:sz="0" w:space="0" w:color="auto"/>
            <w:right w:val="none" w:sz="0" w:space="0" w:color="auto"/>
          </w:divBdr>
        </w:div>
        <w:div w:id="84541908">
          <w:marLeft w:val="0"/>
          <w:marRight w:val="0"/>
          <w:marTop w:val="0"/>
          <w:marBottom w:val="0"/>
          <w:divBdr>
            <w:top w:val="none" w:sz="0" w:space="0" w:color="auto"/>
            <w:left w:val="none" w:sz="0" w:space="0" w:color="auto"/>
            <w:bottom w:val="none" w:sz="0" w:space="0" w:color="auto"/>
            <w:right w:val="none" w:sz="0" w:space="0" w:color="auto"/>
          </w:divBdr>
        </w:div>
        <w:div w:id="167794434">
          <w:marLeft w:val="0"/>
          <w:marRight w:val="0"/>
          <w:marTop w:val="0"/>
          <w:marBottom w:val="0"/>
          <w:divBdr>
            <w:top w:val="none" w:sz="0" w:space="0" w:color="auto"/>
            <w:left w:val="none" w:sz="0" w:space="0" w:color="auto"/>
            <w:bottom w:val="none" w:sz="0" w:space="0" w:color="auto"/>
            <w:right w:val="none" w:sz="0" w:space="0" w:color="auto"/>
          </w:divBdr>
          <w:divsChild>
            <w:div w:id="902376998">
              <w:marLeft w:val="-75"/>
              <w:marRight w:val="0"/>
              <w:marTop w:val="30"/>
              <w:marBottom w:val="30"/>
              <w:divBdr>
                <w:top w:val="none" w:sz="0" w:space="0" w:color="auto"/>
                <w:left w:val="none" w:sz="0" w:space="0" w:color="auto"/>
                <w:bottom w:val="none" w:sz="0" w:space="0" w:color="auto"/>
                <w:right w:val="none" w:sz="0" w:space="0" w:color="auto"/>
              </w:divBdr>
              <w:divsChild>
                <w:div w:id="69739954">
                  <w:marLeft w:val="0"/>
                  <w:marRight w:val="0"/>
                  <w:marTop w:val="0"/>
                  <w:marBottom w:val="0"/>
                  <w:divBdr>
                    <w:top w:val="none" w:sz="0" w:space="0" w:color="auto"/>
                    <w:left w:val="none" w:sz="0" w:space="0" w:color="auto"/>
                    <w:bottom w:val="none" w:sz="0" w:space="0" w:color="auto"/>
                    <w:right w:val="none" w:sz="0" w:space="0" w:color="auto"/>
                  </w:divBdr>
                  <w:divsChild>
                    <w:div w:id="1029839847">
                      <w:marLeft w:val="0"/>
                      <w:marRight w:val="0"/>
                      <w:marTop w:val="0"/>
                      <w:marBottom w:val="0"/>
                      <w:divBdr>
                        <w:top w:val="none" w:sz="0" w:space="0" w:color="auto"/>
                        <w:left w:val="none" w:sz="0" w:space="0" w:color="auto"/>
                        <w:bottom w:val="none" w:sz="0" w:space="0" w:color="auto"/>
                        <w:right w:val="none" w:sz="0" w:space="0" w:color="auto"/>
                      </w:divBdr>
                    </w:div>
                  </w:divsChild>
                </w:div>
                <w:div w:id="75984535">
                  <w:marLeft w:val="0"/>
                  <w:marRight w:val="0"/>
                  <w:marTop w:val="0"/>
                  <w:marBottom w:val="0"/>
                  <w:divBdr>
                    <w:top w:val="none" w:sz="0" w:space="0" w:color="auto"/>
                    <w:left w:val="none" w:sz="0" w:space="0" w:color="auto"/>
                    <w:bottom w:val="none" w:sz="0" w:space="0" w:color="auto"/>
                    <w:right w:val="none" w:sz="0" w:space="0" w:color="auto"/>
                  </w:divBdr>
                  <w:divsChild>
                    <w:div w:id="2078627105">
                      <w:marLeft w:val="0"/>
                      <w:marRight w:val="0"/>
                      <w:marTop w:val="0"/>
                      <w:marBottom w:val="0"/>
                      <w:divBdr>
                        <w:top w:val="none" w:sz="0" w:space="0" w:color="auto"/>
                        <w:left w:val="none" w:sz="0" w:space="0" w:color="auto"/>
                        <w:bottom w:val="none" w:sz="0" w:space="0" w:color="auto"/>
                        <w:right w:val="none" w:sz="0" w:space="0" w:color="auto"/>
                      </w:divBdr>
                    </w:div>
                  </w:divsChild>
                </w:div>
                <w:div w:id="205527631">
                  <w:marLeft w:val="0"/>
                  <w:marRight w:val="0"/>
                  <w:marTop w:val="0"/>
                  <w:marBottom w:val="0"/>
                  <w:divBdr>
                    <w:top w:val="none" w:sz="0" w:space="0" w:color="auto"/>
                    <w:left w:val="none" w:sz="0" w:space="0" w:color="auto"/>
                    <w:bottom w:val="none" w:sz="0" w:space="0" w:color="auto"/>
                    <w:right w:val="none" w:sz="0" w:space="0" w:color="auto"/>
                  </w:divBdr>
                  <w:divsChild>
                    <w:div w:id="1798714202">
                      <w:marLeft w:val="0"/>
                      <w:marRight w:val="0"/>
                      <w:marTop w:val="0"/>
                      <w:marBottom w:val="0"/>
                      <w:divBdr>
                        <w:top w:val="none" w:sz="0" w:space="0" w:color="auto"/>
                        <w:left w:val="none" w:sz="0" w:space="0" w:color="auto"/>
                        <w:bottom w:val="none" w:sz="0" w:space="0" w:color="auto"/>
                        <w:right w:val="none" w:sz="0" w:space="0" w:color="auto"/>
                      </w:divBdr>
                    </w:div>
                  </w:divsChild>
                </w:div>
                <w:div w:id="322199378">
                  <w:marLeft w:val="0"/>
                  <w:marRight w:val="0"/>
                  <w:marTop w:val="0"/>
                  <w:marBottom w:val="0"/>
                  <w:divBdr>
                    <w:top w:val="none" w:sz="0" w:space="0" w:color="auto"/>
                    <w:left w:val="none" w:sz="0" w:space="0" w:color="auto"/>
                    <w:bottom w:val="none" w:sz="0" w:space="0" w:color="auto"/>
                    <w:right w:val="none" w:sz="0" w:space="0" w:color="auto"/>
                  </w:divBdr>
                  <w:divsChild>
                    <w:div w:id="1908297330">
                      <w:marLeft w:val="0"/>
                      <w:marRight w:val="0"/>
                      <w:marTop w:val="0"/>
                      <w:marBottom w:val="0"/>
                      <w:divBdr>
                        <w:top w:val="none" w:sz="0" w:space="0" w:color="auto"/>
                        <w:left w:val="none" w:sz="0" w:space="0" w:color="auto"/>
                        <w:bottom w:val="none" w:sz="0" w:space="0" w:color="auto"/>
                        <w:right w:val="none" w:sz="0" w:space="0" w:color="auto"/>
                      </w:divBdr>
                    </w:div>
                  </w:divsChild>
                </w:div>
                <w:div w:id="433476126">
                  <w:marLeft w:val="0"/>
                  <w:marRight w:val="0"/>
                  <w:marTop w:val="0"/>
                  <w:marBottom w:val="0"/>
                  <w:divBdr>
                    <w:top w:val="none" w:sz="0" w:space="0" w:color="auto"/>
                    <w:left w:val="none" w:sz="0" w:space="0" w:color="auto"/>
                    <w:bottom w:val="none" w:sz="0" w:space="0" w:color="auto"/>
                    <w:right w:val="none" w:sz="0" w:space="0" w:color="auto"/>
                  </w:divBdr>
                  <w:divsChild>
                    <w:div w:id="1469784467">
                      <w:marLeft w:val="0"/>
                      <w:marRight w:val="0"/>
                      <w:marTop w:val="0"/>
                      <w:marBottom w:val="0"/>
                      <w:divBdr>
                        <w:top w:val="none" w:sz="0" w:space="0" w:color="auto"/>
                        <w:left w:val="none" w:sz="0" w:space="0" w:color="auto"/>
                        <w:bottom w:val="none" w:sz="0" w:space="0" w:color="auto"/>
                        <w:right w:val="none" w:sz="0" w:space="0" w:color="auto"/>
                      </w:divBdr>
                    </w:div>
                  </w:divsChild>
                </w:div>
                <w:div w:id="688339822">
                  <w:marLeft w:val="0"/>
                  <w:marRight w:val="0"/>
                  <w:marTop w:val="0"/>
                  <w:marBottom w:val="0"/>
                  <w:divBdr>
                    <w:top w:val="none" w:sz="0" w:space="0" w:color="auto"/>
                    <w:left w:val="none" w:sz="0" w:space="0" w:color="auto"/>
                    <w:bottom w:val="none" w:sz="0" w:space="0" w:color="auto"/>
                    <w:right w:val="none" w:sz="0" w:space="0" w:color="auto"/>
                  </w:divBdr>
                  <w:divsChild>
                    <w:div w:id="1061562115">
                      <w:marLeft w:val="0"/>
                      <w:marRight w:val="0"/>
                      <w:marTop w:val="0"/>
                      <w:marBottom w:val="0"/>
                      <w:divBdr>
                        <w:top w:val="none" w:sz="0" w:space="0" w:color="auto"/>
                        <w:left w:val="none" w:sz="0" w:space="0" w:color="auto"/>
                        <w:bottom w:val="none" w:sz="0" w:space="0" w:color="auto"/>
                        <w:right w:val="none" w:sz="0" w:space="0" w:color="auto"/>
                      </w:divBdr>
                    </w:div>
                  </w:divsChild>
                </w:div>
                <w:div w:id="1068069481">
                  <w:marLeft w:val="0"/>
                  <w:marRight w:val="0"/>
                  <w:marTop w:val="0"/>
                  <w:marBottom w:val="0"/>
                  <w:divBdr>
                    <w:top w:val="none" w:sz="0" w:space="0" w:color="auto"/>
                    <w:left w:val="none" w:sz="0" w:space="0" w:color="auto"/>
                    <w:bottom w:val="none" w:sz="0" w:space="0" w:color="auto"/>
                    <w:right w:val="none" w:sz="0" w:space="0" w:color="auto"/>
                  </w:divBdr>
                  <w:divsChild>
                    <w:div w:id="970476461">
                      <w:marLeft w:val="0"/>
                      <w:marRight w:val="0"/>
                      <w:marTop w:val="0"/>
                      <w:marBottom w:val="0"/>
                      <w:divBdr>
                        <w:top w:val="none" w:sz="0" w:space="0" w:color="auto"/>
                        <w:left w:val="none" w:sz="0" w:space="0" w:color="auto"/>
                        <w:bottom w:val="none" w:sz="0" w:space="0" w:color="auto"/>
                        <w:right w:val="none" w:sz="0" w:space="0" w:color="auto"/>
                      </w:divBdr>
                    </w:div>
                  </w:divsChild>
                </w:div>
                <w:div w:id="1173447370">
                  <w:marLeft w:val="0"/>
                  <w:marRight w:val="0"/>
                  <w:marTop w:val="0"/>
                  <w:marBottom w:val="0"/>
                  <w:divBdr>
                    <w:top w:val="none" w:sz="0" w:space="0" w:color="auto"/>
                    <w:left w:val="none" w:sz="0" w:space="0" w:color="auto"/>
                    <w:bottom w:val="none" w:sz="0" w:space="0" w:color="auto"/>
                    <w:right w:val="none" w:sz="0" w:space="0" w:color="auto"/>
                  </w:divBdr>
                  <w:divsChild>
                    <w:div w:id="1222794008">
                      <w:marLeft w:val="0"/>
                      <w:marRight w:val="0"/>
                      <w:marTop w:val="0"/>
                      <w:marBottom w:val="0"/>
                      <w:divBdr>
                        <w:top w:val="none" w:sz="0" w:space="0" w:color="auto"/>
                        <w:left w:val="none" w:sz="0" w:space="0" w:color="auto"/>
                        <w:bottom w:val="none" w:sz="0" w:space="0" w:color="auto"/>
                        <w:right w:val="none" w:sz="0" w:space="0" w:color="auto"/>
                      </w:divBdr>
                    </w:div>
                  </w:divsChild>
                </w:div>
                <w:div w:id="1264993144">
                  <w:marLeft w:val="0"/>
                  <w:marRight w:val="0"/>
                  <w:marTop w:val="0"/>
                  <w:marBottom w:val="0"/>
                  <w:divBdr>
                    <w:top w:val="none" w:sz="0" w:space="0" w:color="auto"/>
                    <w:left w:val="none" w:sz="0" w:space="0" w:color="auto"/>
                    <w:bottom w:val="none" w:sz="0" w:space="0" w:color="auto"/>
                    <w:right w:val="none" w:sz="0" w:space="0" w:color="auto"/>
                  </w:divBdr>
                  <w:divsChild>
                    <w:div w:id="1095902366">
                      <w:marLeft w:val="0"/>
                      <w:marRight w:val="0"/>
                      <w:marTop w:val="0"/>
                      <w:marBottom w:val="0"/>
                      <w:divBdr>
                        <w:top w:val="none" w:sz="0" w:space="0" w:color="auto"/>
                        <w:left w:val="none" w:sz="0" w:space="0" w:color="auto"/>
                        <w:bottom w:val="none" w:sz="0" w:space="0" w:color="auto"/>
                        <w:right w:val="none" w:sz="0" w:space="0" w:color="auto"/>
                      </w:divBdr>
                    </w:div>
                  </w:divsChild>
                </w:div>
                <w:div w:id="1335718481">
                  <w:marLeft w:val="0"/>
                  <w:marRight w:val="0"/>
                  <w:marTop w:val="0"/>
                  <w:marBottom w:val="0"/>
                  <w:divBdr>
                    <w:top w:val="none" w:sz="0" w:space="0" w:color="auto"/>
                    <w:left w:val="none" w:sz="0" w:space="0" w:color="auto"/>
                    <w:bottom w:val="none" w:sz="0" w:space="0" w:color="auto"/>
                    <w:right w:val="none" w:sz="0" w:space="0" w:color="auto"/>
                  </w:divBdr>
                  <w:divsChild>
                    <w:div w:id="1104879246">
                      <w:marLeft w:val="0"/>
                      <w:marRight w:val="0"/>
                      <w:marTop w:val="0"/>
                      <w:marBottom w:val="0"/>
                      <w:divBdr>
                        <w:top w:val="none" w:sz="0" w:space="0" w:color="auto"/>
                        <w:left w:val="none" w:sz="0" w:space="0" w:color="auto"/>
                        <w:bottom w:val="none" w:sz="0" w:space="0" w:color="auto"/>
                        <w:right w:val="none" w:sz="0" w:space="0" w:color="auto"/>
                      </w:divBdr>
                    </w:div>
                  </w:divsChild>
                </w:div>
                <w:div w:id="1418016053">
                  <w:marLeft w:val="0"/>
                  <w:marRight w:val="0"/>
                  <w:marTop w:val="0"/>
                  <w:marBottom w:val="0"/>
                  <w:divBdr>
                    <w:top w:val="none" w:sz="0" w:space="0" w:color="auto"/>
                    <w:left w:val="none" w:sz="0" w:space="0" w:color="auto"/>
                    <w:bottom w:val="none" w:sz="0" w:space="0" w:color="auto"/>
                    <w:right w:val="none" w:sz="0" w:space="0" w:color="auto"/>
                  </w:divBdr>
                  <w:divsChild>
                    <w:div w:id="1944923775">
                      <w:marLeft w:val="0"/>
                      <w:marRight w:val="0"/>
                      <w:marTop w:val="0"/>
                      <w:marBottom w:val="0"/>
                      <w:divBdr>
                        <w:top w:val="none" w:sz="0" w:space="0" w:color="auto"/>
                        <w:left w:val="none" w:sz="0" w:space="0" w:color="auto"/>
                        <w:bottom w:val="none" w:sz="0" w:space="0" w:color="auto"/>
                        <w:right w:val="none" w:sz="0" w:space="0" w:color="auto"/>
                      </w:divBdr>
                    </w:div>
                  </w:divsChild>
                </w:div>
                <w:div w:id="1478648192">
                  <w:marLeft w:val="0"/>
                  <w:marRight w:val="0"/>
                  <w:marTop w:val="0"/>
                  <w:marBottom w:val="0"/>
                  <w:divBdr>
                    <w:top w:val="none" w:sz="0" w:space="0" w:color="auto"/>
                    <w:left w:val="none" w:sz="0" w:space="0" w:color="auto"/>
                    <w:bottom w:val="none" w:sz="0" w:space="0" w:color="auto"/>
                    <w:right w:val="none" w:sz="0" w:space="0" w:color="auto"/>
                  </w:divBdr>
                  <w:divsChild>
                    <w:div w:id="2035686481">
                      <w:marLeft w:val="0"/>
                      <w:marRight w:val="0"/>
                      <w:marTop w:val="0"/>
                      <w:marBottom w:val="0"/>
                      <w:divBdr>
                        <w:top w:val="none" w:sz="0" w:space="0" w:color="auto"/>
                        <w:left w:val="none" w:sz="0" w:space="0" w:color="auto"/>
                        <w:bottom w:val="none" w:sz="0" w:space="0" w:color="auto"/>
                        <w:right w:val="none" w:sz="0" w:space="0" w:color="auto"/>
                      </w:divBdr>
                    </w:div>
                  </w:divsChild>
                </w:div>
                <w:div w:id="1715035320">
                  <w:marLeft w:val="0"/>
                  <w:marRight w:val="0"/>
                  <w:marTop w:val="0"/>
                  <w:marBottom w:val="0"/>
                  <w:divBdr>
                    <w:top w:val="none" w:sz="0" w:space="0" w:color="auto"/>
                    <w:left w:val="none" w:sz="0" w:space="0" w:color="auto"/>
                    <w:bottom w:val="none" w:sz="0" w:space="0" w:color="auto"/>
                    <w:right w:val="none" w:sz="0" w:space="0" w:color="auto"/>
                  </w:divBdr>
                  <w:divsChild>
                    <w:div w:id="1591888243">
                      <w:marLeft w:val="0"/>
                      <w:marRight w:val="0"/>
                      <w:marTop w:val="0"/>
                      <w:marBottom w:val="0"/>
                      <w:divBdr>
                        <w:top w:val="none" w:sz="0" w:space="0" w:color="auto"/>
                        <w:left w:val="none" w:sz="0" w:space="0" w:color="auto"/>
                        <w:bottom w:val="none" w:sz="0" w:space="0" w:color="auto"/>
                        <w:right w:val="none" w:sz="0" w:space="0" w:color="auto"/>
                      </w:divBdr>
                    </w:div>
                  </w:divsChild>
                </w:div>
                <w:div w:id="1886984786">
                  <w:marLeft w:val="0"/>
                  <w:marRight w:val="0"/>
                  <w:marTop w:val="0"/>
                  <w:marBottom w:val="0"/>
                  <w:divBdr>
                    <w:top w:val="none" w:sz="0" w:space="0" w:color="auto"/>
                    <w:left w:val="none" w:sz="0" w:space="0" w:color="auto"/>
                    <w:bottom w:val="none" w:sz="0" w:space="0" w:color="auto"/>
                    <w:right w:val="none" w:sz="0" w:space="0" w:color="auto"/>
                  </w:divBdr>
                  <w:divsChild>
                    <w:div w:id="1679498799">
                      <w:marLeft w:val="0"/>
                      <w:marRight w:val="0"/>
                      <w:marTop w:val="0"/>
                      <w:marBottom w:val="0"/>
                      <w:divBdr>
                        <w:top w:val="none" w:sz="0" w:space="0" w:color="auto"/>
                        <w:left w:val="none" w:sz="0" w:space="0" w:color="auto"/>
                        <w:bottom w:val="none" w:sz="0" w:space="0" w:color="auto"/>
                        <w:right w:val="none" w:sz="0" w:space="0" w:color="auto"/>
                      </w:divBdr>
                    </w:div>
                  </w:divsChild>
                </w:div>
                <w:div w:id="2016758234">
                  <w:marLeft w:val="0"/>
                  <w:marRight w:val="0"/>
                  <w:marTop w:val="0"/>
                  <w:marBottom w:val="0"/>
                  <w:divBdr>
                    <w:top w:val="none" w:sz="0" w:space="0" w:color="auto"/>
                    <w:left w:val="none" w:sz="0" w:space="0" w:color="auto"/>
                    <w:bottom w:val="none" w:sz="0" w:space="0" w:color="auto"/>
                    <w:right w:val="none" w:sz="0" w:space="0" w:color="auto"/>
                  </w:divBdr>
                  <w:divsChild>
                    <w:div w:id="770006829">
                      <w:marLeft w:val="0"/>
                      <w:marRight w:val="0"/>
                      <w:marTop w:val="0"/>
                      <w:marBottom w:val="0"/>
                      <w:divBdr>
                        <w:top w:val="none" w:sz="0" w:space="0" w:color="auto"/>
                        <w:left w:val="none" w:sz="0" w:space="0" w:color="auto"/>
                        <w:bottom w:val="none" w:sz="0" w:space="0" w:color="auto"/>
                        <w:right w:val="none" w:sz="0" w:space="0" w:color="auto"/>
                      </w:divBdr>
                    </w:div>
                  </w:divsChild>
                </w:div>
                <w:div w:id="2109695650">
                  <w:marLeft w:val="0"/>
                  <w:marRight w:val="0"/>
                  <w:marTop w:val="0"/>
                  <w:marBottom w:val="0"/>
                  <w:divBdr>
                    <w:top w:val="none" w:sz="0" w:space="0" w:color="auto"/>
                    <w:left w:val="none" w:sz="0" w:space="0" w:color="auto"/>
                    <w:bottom w:val="none" w:sz="0" w:space="0" w:color="auto"/>
                    <w:right w:val="none" w:sz="0" w:space="0" w:color="auto"/>
                  </w:divBdr>
                  <w:divsChild>
                    <w:div w:id="796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37657">
          <w:marLeft w:val="0"/>
          <w:marRight w:val="0"/>
          <w:marTop w:val="0"/>
          <w:marBottom w:val="0"/>
          <w:divBdr>
            <w:top w:val="none" w:sz="0" w:space="0" w:color="auto"/>
            <w:left w:val="none" w:sz="0" w:space="0" w:color="auto"/>
            <w:bottom w:val="none" w:sz="0" w:space="0" w:color="auto"/>
            <w:right w:val="none" w:sz="0" w:space="0" w:color="auto"/>
          </w:divBdr>
        </w:div>
        <w:div w:id="722754319">
          <w:marLeft w:val="0"/>
          <w:marRight w:val="0"/>
          <w:marTop w:val="0"/>
          <w:marBottom w:val="0"/>
          <w:divBdr>
            <w:top w:val="none" w:sz="0" w:space="0" w:color="auto"/>
            <w:left w:val="none" w:sz="0" w:space="0" w:color="auto"/>
            <w:bottom w:val="none" w:sz="0" w:space="0" w:color="auto"/>
            <w:right w:val="none" w:sz="0" w:space="0" w:color="auto"/>
          </w:divBdr>
        </w:div>
        <w:div w:id="852450283">
          <w:marLeft w:val="0"/>
          <w:marRight w:val="0"/>
          <w:marTop w:val="0"/>
          <w:marBottom w:val="0"/>
          <w:divBdr>
            <w:top w:val="none" w:sz="0" w:space="0" w:color="auto"/>
            <w:left w:val="none" w:sz="0" w:space="0" w:color="auto"/>
            <w:bottom w:val="none" w:sz="0" w:space="0" w:color="auto"/>
            <w:right w:val="none" w:sz="0" w:space="0" w:color="auto"/>
          </w:divBdr>
        </w:div>
        <w:div w:id="1087532487">
          <w:marLeft w:val="0"/>
          <w:marRight w:val="0"/>
          <w:marTop w:val="0"/>
          <w:marBottom w:val="0"/>
          <w:divBdr>
            <w:top w:val="none" w:sz="0" w:space="0" w:color="auto"/>
            <w:left w:val="none" w:sz="0" w:space="0" w:color="auto"/>
            <w:bottom w:val="none" w:sz="0" w:space="0" w:color="auto"/>
            <w:right w:val="none" w:sz="0" w:space="0" w:color="auto"/>
          </w:divBdr>
        </w:div>
        <w:div w:id="1504666993">
          <w:marLeft w:val="0"/>
          <w:marRight w:val="0"/>
          <w:marTop w:val="0"/>
          <w:marBottom w:val="0"/>
          <w:divBdr>
            <w:top w:val="none" w:sz="0" w:space="0" w:color="auto"/>
            <w:left w:val="none" w:sz="0" w:space="0" w:color="auto"/>
            <w:bottom w:val="none" w:sz="0" w:space="0" w:color="auto"/>
            <w:right w:val="none" w:sz="0" w:space="0" w:color="auto"/>
          </w:divBdr>
        </w:div>
        <w:div w:id="1618020453">
          <w:marLeft w:val="0"/>
          <w:marRight w:val="0"/>
          <w:marTop w:val="0"/>
          <w:marBottom w:val="0"/>
          <w:divBdr>
            <w:top w:val="none" w:sz="0" w:space="0" w:color="auto"/>
            <w:left w:val="none" w:sz="0" w:space="0" w:color="auto"/>
            <w:bottom w:val="none" w:sz="0" w:space="0" w:color="auto"/>
            <w:right w:val="none" w:sz="0" w:space="0" w:color="auto"/>
          </w:divBdr>
        </w:div>
        <w:div w:id="1999117030">
          <w:marLeft w:val="0"/>
          <w:marRight w:val="0"/>
          <w:marTop w:val="0"/>
          <w:marBottom w:val="0"/>
          <w:divBdr>
            <w:top w:val="none" w:sz="0" w:space="0" w:color="auto"/>
            <w:left w:val="none" w:sz="0" w:space="0" w:color="auto"/>
            <w:bottom w:val="none" w:sz="0" w:space="0" w:color="auto"/>
            <w:right w:val="none" w:sz="0" w:space="0" w:color="auto"/>
          </w:divBdr>
        </w:div>
        <w:div w:id="2016834774">
          <w:marLeft w:val="0"/>
          <w:marRight w:val="0"/>
          <w:marTop w:val="0"/>
          <w:marBottom w:val="0"/>
          <w:divBdr>
            <w:top w:val="none" w:sz="0" w:space="0" w:color="auto"/>
            <w:left w:val="none" w:sz="0" w:space="0" w:color="auto"/>
            <w:bottom w:val="none" w:sz="0" w:space="0" w:color="auto"/>
            <w:right w:val="none" w:sz="0" w:space="0" w:color="auto"/>
          </w:divBdr>
        </w:div>
        <w:div w:id="2125923875">
          <w:marLeft w:val="0"/>
          <w:marRight w:val="0"/>
          <w:marTop w:val="0"/>
          <w:marBottom w:val="0"/>
          <w:divBdr>
            <w:top w:val="none" w:sz="0" w:space="0" w:color="auto"/>
            <w:left w:val="none" w:sz="0" w:space="0" w:color="auto"/>
            <w:bottom w:val="none" w:sz="0" w:space="0" w:color="auto"/>
            <w:right w:val="none" w:sz="0" w:space="0" w:color="auto"/>
          </w:divBdr>
        </w:div>
      </w:divsChild>
    </w:div>
    <w:div w:id="472137075">
      <w:bodyDiv w:val="1"/>
      <w:marLeft w:val="0"/>
      <w:marRight w:val="0"/>
      <w:marTop w:val="0"/>
      <w:marBottom w:val="0"/>
      <w:divBdr>
        <w:top w:val="none" w:sz="0" w:space="0" w:color="auto"/>
        <w:left w:val="none" w:sz="0" w:space="0" w:color="auto"/>
        <w:bottom w:val="none" w:sz="0" w:space="0" w:color="auto"/>
        <w:right w:val="none" w:sz="0" w:space="0" w:color="auto"/>
      </w:divBdr>
      <w:divsChild>
        <w:div w:id="1333340564">
          <w:marLeft w:val="0"/>
          <w:marRight w:val="0"/>
          <w:marTop w:val="0"/>
          <w:marBottom w:val="0"/>
          <w:divBdr>
            <w:top w:val="none" w:sz="0" w:space="0" w:color="auto"/>
            <w:left w:val="none" w:sz="0" w:space="0" w:color="auto"/>
            <w:bottom w:val="none" w:sz="0" w:space="0" w:color="auto"/>
            <w:right w:val="none" w:sz="0" w:space="0" w:color="auto"/>
          </w:divBdr>
        </w:div>
        <w:div w:id="428548983">
          <w:marLeft w:val="0"/>
          <w:marRight w:val="0"/>
          <w:marTop w:val="0"/>
          <w:marBottom w:val="0"/>
          <w:divBdr>
            <w:top w:val="none" w:sz="0" w:space="0" w:color="auto"/>
            <w:left w:val="none" w:sz="0" w:space="0" w:color="auto"/>
            <w:bottom w:val="none" w:sz="0" w:space="0" w:color="auto"/>
            <w:right w:val="none" w:sz="0" w:space="0" w:color="auto"/>
          </w:divBdr>
        </w:div>
        <w:div w:id="588075599">
          <w:marLeft w:val="0"/>
          <w:marRight w:val="0"/>
          <w:marTop w:val="0"/>
          <w:marBottom w:val="0"/>
          <w:divBdr>
            <w:top w:val="none" w:sz="0" w:space="0" w:color="auto"/>
            <w:left w:val="none" w:sz="0" w:space="0" w:color="auto"/>
            <w:bottom w:val="none" w:sz="0" w:space="0" w:color="auto"/>
            <w:right w:val="none" w:sz="0" w:space="0" w:color="auto"/>
          </w:divBdr>
        </w:div>
        <w:div w:id="1989281355">
          <w:marLeft w:val="0"/>
          <w:marRight w:val="0"/>
          <w:marTop w:val="0"/>
          <w:marBottom w:val="0"/>
          <w:divBdr>
            <w:top w:val="none" w:sz="0" w:space="0" w:color="auto"/>
            <w:left w:val="none" w:sz="0" w:space="0" w:color="auto"/>
            <w:bottom w:val="none" w:sz="0" w:space="0" w:color="auto"/>
            <w:right w:val="none" w:sz="0" w:space="0" w:color="auto"/>
          </w:divBdr>
        </w:div>
        <w:div w:id="601692270">
          <w:marLeft w:val="0"/>
          <w:marRight w:val="0"/>
          <w:marTop w:val="0"/>
          <w:marBottom w:val="0"/>
          <w:divBdr>
            <w:top w:val="none" w:sz="0" w:space="0" w:color="auto"/>
            <w:left w:val="none" w:sz="0" w:space="0" w:color="auto"/>
            <w:bottom w:val="none" w:sz="0" w:space="0" w:color="auto"/>
            <w:right w:val="none" w:sz="0" w:space="0" w:color="auto"/>
          </w:divBdr>
        </w:div>
        <w:div w:id="669988564">
          <w:marLeft w:val="0"/>
          <w:marRight w:val="0"/>
          <w:marTop w:val="0"/>
          <w:marBottom w:val="0"/>
          <w:divBdr>
            <w:top w:val="none" w:sz="0" w:space="0" w:color="auto"/>
            <w:left w:val="none" w:sz="0" w:space="0" w:color="auto"/>
            <w:bottom w:val="none" w:sz="0" w:space="0" w:color="auto"/>
            <w:right w:val="none" w:sz="0" w:space="0" w:color="auto"/>
          </w:divBdr>
        </w:div>
        <w:div w:id="62485394">
          <w:marLeft w:val="0"/>
          <w:marRight w:val="0"/>
          <w:marTop w:val="0"/>
          <w:marBottom w:val="0"/>
          <w:divBdr>
            <w:top w:val="none" w:sz="0" w:space="0" w:color="auto"/>
            <w:left w:val="none" w:sz="0" w:space="0" w:color="auto"/>
            <w:bottom w:val="none" w:sz="0" w:space="0" w:color="auto"/>
            <w:right w:val="none" w:sz="0" w:space="0" w:color="auto"/>
          </w:divBdr>
        </w:div>
        <w:div w:id="1204514284">
          <w:marLeft w:val="0"/>
          <w:marRight w:val="0"/>
          <w:marTop w:val="0"/>
          <w:marBottom w:val="0"/>
          <w:divBdr>
            <w:top w:val="none" w:sz="0" w:space="0" w:color="auto"/>
            <w:left w:val="none" w:sz="0" w:space="0" w:color="auto"/>
            <w:bottom w:val="none" w:sz="0" w:space="0" w:color="auto"/>
            <w:right w:val="none" w:sz="0" w:space="0" w:color="auto"/>
          </w:divBdr>
        </w:div>
        <w:div w:id="378281171">
          <w:marLeft w:val="0"/>
          <w:marRight w:val="0"/>
          <w:marTop w:val="0"/>
          <w:marBottom w:val="0"/>
          <w:divBdr>
            <w:top w:val="none" w:sz="0" w:space="0" w:color="auto"/>
            <w:left w:val="none" w:sz="0" w:space="0" w:color="auto"/>
            <w:bottom w:val="none" w:sz="0" w:space="0" w:color="auto"/>
            <w:right w:val="none" w:sz="0" w:space="0" w:color="auto"/>
          </w:divBdr>
        </w:div>
        <w:div w:id="1609123857">
          <w:marLeft w:val="0"/>
          <w:marRight w:val="0"/>
          <w:marTop w:val="0"/>
          <w:marBottom w:val="0"/>
          <w:divBdr>
            <w:top w:val="none" w:sz="0" w:space="0" w:color="auto"/>
            <w:left w:val="none" w:sz="0" w:space="0" w:color="auto"/>
            <w:bottom w:val="none" w:sz="0" w:space="0" w:color="auto"/>
            <w:right w:val="none" w:sz="0" w:space="0" w:color="auto"/>
          </w:divBdr>
        </w:div>
        <w:div w:id="1675257839">
          <w:marLeft w:val="0"/>
          <w:marRight w:val="0"/>
          <w:marTop w:val="0"/>
          <w:marBottom w:val="0"/>
          <w:divBdr>
            <w:top w:val="none" w:sz="0" w:space="0" w:color="auto"/>
            <w:left w:val="none" w:sz="0" w:space="0" w:color="auto"/>
            <w:bottom w:val="none" w:sz="0" w:space="0" w:color="auto"/>
            <w:right w:val="none" w:sz="0" w:space="0" w:color="auto"/>
          </w:divBdr>
        </w:div>
        <w:div w:id="1658266309">
          <w:marLeft w:val="0"/>
          <w:marRight w:val="0"/>
          <w:marTop w:val="0"/>
          <w:marBottom w:val="0"/>
          <w:divBdr>
            <w:top w:val="none" w:sz="0" w:space="0" w:color="auto"/>
            <w:left w:val="none" w:sz="0" w:space="0" w:color="auto"/>
            <w:bottom w:val="none" w:sz="0" w:space="0" w:color="auto"/>
            <w:right w:val="none" w:sz="0" w:space="0" w:color="auto"/>
          </w:divBdr>
        </w:div>
        <w:div w:id="2122802437">
          <w:marLeft w:val="0"/>
          <w:marRight w:val="0"/>
          <w:marTop w:val="0"/>
          <w:marBottom w:val="0"/>
          <w:divBdr>
            <w:top w:val="none" w:sz="0" w:space="0" w:color="auto"/>
            <w:left w:val="none" w:sz="0" w:space="0" w:color="auto"/>
            <w:bottom w:val="none" w:sz="0" w:space="0" w:color="auto"/>
            <w:right w:val="none" w:sz="0" w:space="0" w:color="auto"/>
          </w:divBdr>
        </w:div>
        <w:div w:id="189803393">
          <w:marLeft w:val="0"/>
          <w:marRight w:val="0"/>
          <w:marTop w:val="0"/>
          <w:marBottom w:val="0"/>
          <w:divBdr>
            <w:top w:val="none" w:sz="0" w:space="0" w:color="auto"/>
            <w:left w:val="none" w:sz="0" w:space="0" w:color="auto"/>
            <w:bottom w:val="none" w:sz="0" w:space="0" w:color="auto"/>
            <w:right w:val="none" w:sz="0" w:space="0" w:color="auto"/>
          </w:divBdr>
        </w:div>
        <w:div w:id="112990276">
          <w:marLeft w:val="0"/>
          <w:marRight w:val="0"/>
          <w:marTop w:val="0"/>
          <w:marBottom w:val="0"/>
          <w:divBdr>
            <w:top w:val="none" w:sz="0" w:space="0" w:color="auto"/>
            <w:left w:val="none" w:sz="0" w:space="0" w:color="auto"/>
            <w:bottom w:val="none" w:sz="0" w:space="0" w:color="auto"/>
            <w:right w:val="none" w:sz="0" w:space="0" w:color="auto"/>
          </w:divBdr>
        </w:div>
        <w:div w:id="79758733">
          <w:marLeft w:val="0"/>
          <w:marRight w:val="0"/>
          <w:marTop w:val="0"/>
          <w:marBottom w:val="0"/>
          <w:divBdr>
            <w:top w:val="none" w:sz="0" w:space="0" w:color="auto"/>
            <w:left w:val="none" w:sz="0" w:space="0" w:color="auto"/>
            <w:bottom w:val="none" w:sz="0" w:space="0" w:color="auto"/>
            <w:right w:val="none" w:sz="0" w:space="0" w:color="auto"/>
          </w:divBdr>
        </w:div>
        <w:div w:id="88045292">
          <w:marLeft w:val="0"/>
          <w:marRight w:val="0"/>
          <w:marTop w:val="0"/>
          <w:marBottom w:val="0"/>
          <w:divBdr>
            <w:top w:val="none" w:sz="0" w:space="0" w:color="auto"/>
            <w:left w:val="none" w:sz="0" w:space="0" w:color="auto"/>
            <w:bottom w:val="none" w:sz="0" w:space="0" w:color="auto"/>
            <w:right w:val="none" w:sz="0" w:space="0" w:color="auto"/>
          </w:divBdr>
        </w:div>
        <w:div w:id="1851213089">
          <w:marLeft w:val="0"/>
          <w:marRight w:val="0"/>
          <w:marTop w:val="0"/>
          <w:marBottom w:val="0"/>
          <w:divBdr>
            <w:top w:val="none" w:sz="0" w:space="0" w:color="auto"/>
            <w:left w:val="none" w:sz="0" w:space="0" w:color="auto"/>
            <w:bottom w:val="none" w:sz="0" w:space="0" w:color="auto"/>
            <w:right w:val="none" w:sz="0" w:space="0" w:color="auto"/>
          </w:divBdr>
        </w:div>
      </w:divsChild>
    </w:div>
    <w:div w:id="701829824">
      <w:bodyDiv w:val="1"/>
      <w:marLeft w:val="0"/>
      <w:marRight w:val="0"/>
      <w:marTop w:val="0"/>
      <w:marBottom w:val="0"/>
      <w:divBdr>
        <w:top w:val="none" w:sz="0" w:space="0" w:color="auto"/>
        <w:left w:val="none" w:sz="0" w:space="0" w:color="auto"/>
        <w:bottom w:val="none" w:sz="0" w:space="0" w:color="auto"/>
        <w:right w:val="none" w:sz="0" w:space="0" w:color="auto"/>
      </w:divBdr>
      <w:divsChild>
        <w:div w:id="1295985483">
          <w:marLeft w:val="0"/>
          <w:marRight w:val="0"/>
          <w:marTop w:val="0"/>
          <w:marBottom w:val="0"/>
          <w:divBdr>
            <w:top w:val="none" w:sz="0" w:space="0" w:color="auto"/>
            <w:left w:val="none" w:sz="0" w:space="0" w:color="auto"/>
            <w:bottom w:val="none" w:sz="0" w:space="0" w:color="auto"/>
            <w:right w:val="none" w:sz="0" w:space="0" w:color="auto"/>
          </w:divBdr>
        </w:div>
        <w:div w:id="1898861399">
          <w:marLeft w:val="0"/>
          <w:marRight w:val="0"/>
          <w:marTop w:val="0"/>
          <w:marBottom w:val="0"/>
          <w:divBdr>
            <w:top w:val="none" w:sz="0" w:space="0" w:color="auto"/>
            <w:left w:val="none" w:sz="0" w:space="0" w:color="auto"/>
            <w:bottom w:val="none" w:sz="0" w:space="0" w:color="auto"/>
            <w:right w:val="none" w:sz="0" w:space="0" w:color="auto"/>
          </w:divBdr>
        </w:div>
        <w:div w:id="113522712">
          <w:marLeft w:val="0"/>
          <w:marRight w:val="0"/>
          <w:marTop w:val="0"/>
          <w:marBottom w:val="0"/>
          <w:divBdr>
            <w:top w:val="none" w:sz="0" w:space="0" w:color="auto"/>
            <w:left w:val="none" w:sz="0" w:space="0" w:color="auto"/>
            <w:bottom w:val="none" w:sz="0" w:space="0" w:color="auto"/>
            <w:right w:val="none" w:sz="0" w:space="0" w:color="auto"/>
          </w:divBdr>
        </w:div>
        <w:div w:id="550070310">
          <w:marLeft w:val="0"/>
          <w:marRight w:val="0"/>
          <w:marTop w:val="0"/>
          <w:marBottom w:val="0"/>
          <w:divBdr>
            <w:top w:val="none" w:sz="0" w:space="0" w:color="auto"/>
            <w:left w:val="none" w:sz="0" w:space="0" w:color="auto"/>
            <w:bottom w:val="none" w:sz="0" w:space="0" w:color="auto"/>
            <w:right w:val="none" w:sz="0" w:space="0" w:color="auto"/>
          </w:divBdr>
        </w:div>
        <w:div w:id="541527345">
          <w:marLeft w:val="0"/>
          <w:marRight w:val="0"/>
          <w:marTop w:val="0"/>
          <w:marBottom w:val="0"/>
          <w:divBdr>
            <w:top w:val="none" w:sz="0" w:space="0" w:color="auto"/>
            <w:left w:val="none" w:sz="0" w:space="0" w:color="auto"/>
            <w:bottom w:val="none" w:sz="0" w:space="0" w:color="auto"/>
            <w:right w:val="none" w:sz="0" w:space="0" w:color="auto"/>
          </w:divBdr>
        </w:div>
        <w:div w:id="1600138542">
          <w:marLeft w:val="0"/>
          <w:marRight w:val="0"/>
          <w:marTop w:val="0"/>
          <w:marBottom w:val="0"/>
          <w:divBdr>
            <w:top w:val="none" w:sz="0" w:space="0" w:color="auto"/>
            <w:left w:val="none" w:sz="0" w:space="0" w:color="auto"/>
            <w:bottom w:val="none" w:sz="0" w:space="0" w:color="auto"/>
            <w:right w:val="none" w:sz="0" w:space="0" w:color="auto"/>
          </w:divBdr>
        </w:div>
        <w:div w:id="1637029311">
          <w:marLeft w:val="0"/>
          <w:marRight w:val="0"/>
          <w:marTop w:val="0"/>
          <w:marBottom w:val="0"/>
          <w:divBdr>
            <w:top w:val="none" w:sz="0" w:space="0" w:color="auto"/>
            <w:left w:val="none" w:sz="0" w:space="0" w:color="auto"/>
            <w:bottom w:val="none" w:sz="0" w:space="0" w:color="auto"/>
            <w:right w:val="none" w:sz="0" w:space="0" w:color="auto"/>
          </w:divBdr>
        </w:div>
        <w:div w:id="1501694856">
          <w:marLeft w:val="0"/>
          <w:marRight w:val="0"/>
          <w:marTop w:val="0"/>
          <w:marBottom w:val="0"/>
          <w:divBdr>
            <w:top w:val="none" w:sz="0" w:space="0" w:color="auto"/>
            <w:left w:val="none" w:sz="0" w:space="0" w:color="auto"/>
            <w:bottom w:val="none" w:sz="0" w:space="0" w:color="auto"/>
            <w:right w:val="none" w:sz="0" w:space="0" w:color="auto"/>
          </w:divBdr>
        </w:div>
        <w:div w:id="1542548858">
          <w:marLeft w:val="0"/>
          <w:marRight w:val="0"/>
          <w:marTop w:val="0"/>
          <w:marBottom w:val="0"/>
          <w:divBdr>
            <w:top w:val="none" w:sz="0" w:space="0" w:color="auto"/>
            <w:left w:val="none" w:sz="0" w:space="0" w:color="auto"/>
            <w:bottom w:val="none" w:sz="0" w:space="0" w:color="auto"/>
            <w:right w:val="none" w:sz="0" w:space="0" w:color="auto"/>
          </w:divBdr>
        </w:div>
        <w:div w:id="173350830">
          <w:marLeft w:val="0"/>
          <w:marRight w:val="0"/>
          <w:marTop w:val="0"/>
          <w:marBottom w:val="0"/>
          <w:divBdr>
            <w:top w:val="none" w:sz="0" w:space="0" w:color="auto"/>
            <w:left w:val="none" w:sz="0" w:space="0" w:color="auto"/>
            <w:bottom w:val="none" w:sz="0" w:space="0" w:color="auto"/>
            <w:right w:val="none" w:sz="0" w:space="0" w:color="auto"/>
          </w:divBdr>
        </w:div>
        <w:div w:id="1953051369">
          <w:marLeft w:val="0"/>
          <w:marRight w:val="0"/>
          <w:marTop w:val="0"/>
          <w:marBottom w:val="0"/>
          <w:divBdr>
            <w:top w:val="none" w:sz="0" w:space="0" w:color="auto"/>
            <w:left w:val="none" w:sz="0" w:space="0" w:color="auto"/>
            <w:bottom w:val="none" w:sz="0" w:space="0" w:color="auto"/>
            <w:right w:val="none" w:sz="0" w:space="0" w:color="auto"/>
          </w:divBdr>
        </w:div>
        <w:div w:id="529228106">
          <w:marLeft w:val="0"/>
          <w:marRight w:val="0"/>
          <w:marTop w:val="0"/>
          <w:marBottom w:val="0"/>
          <w:divBdr>
            <w:top w:val="none" w:sz="0" w:space="0" w:color="auto"/>
            <w:left w:val="none" w:sz="0" w:space="0" w:color="auto"/>
            <w:bottom w:val="none" w:sz="0" w:space="0" w:color="auto"/>
            <w:right w:val="none" w:sz="0" w:space="0" w:color="auto"/>
          </w:divBdr>
        </w:div>
        <w:div w:id="196628653">
          <w:marLeft w:val="0"/>
          <w:marRight w:val="0"/>
          <w:marTop w:val="0"/>
          <w:marBottom w:val="0"/>
          <w:divBdr>
            <w:top w:val="none" w:sz="0" w:space="0" w:color="auto"/>
            <w:left w:val="none" w:sz="0" w:space="0" w:color="auto"/>
            <w:bottom w:val="none" w:sz="0" w:space="0" w:color="auto"/>
            <w:right w:val="none" w:sz="0" w:space="0" w:color="auto"/>
          </w:divBdr>
        </w:div>
        <w:div w:id="493303030">
          <w:marLeft w:val="0"/>
          <w:marRight w:val="0"/>
          <w:marTop w:val="0"/>
          <w:marBottom w:val="0"/>
          <w:divBdr>
            <w:top w:val="none" w:sz="0" w:space="0" w:color="auto"/>
            <w:left w:val="none" w:sz="0" w:space="0" w:color="auto"/>
            <w:bottom w:val="none" w:sz="0" w:space="0" w:color="auto"/>
            <w:right w:val="none" w:sz="0" w:space="0" w:color="auto"/>
          </w:divBdr>
        </w:div>
        <w:div w:id="1504514983">
          <w:marLeft w:val="0"/>
          <w:marRight w:val="0"/>
          <w:marTop w:val="0"/>
          <w:marBottom w:val="0"/>
          <w:divBdr>
            <w:top w:val="none" w:sz="0" w:space="0" w:color="auto"/>
            <w:left w:val="none" w:sz="0" w:space="0" w:color="auto"/>
            <w:bottom w:val="none" w:sz="0" w:space="0" w:color="auto"/>
            <w:right w:val="none" w:sz="0" w:space="0" w:color="auto"/>
          </w:divBdr>
        </w:div>
        <w:div w:id="1842044919">
          <w:marLeft w:val="0"/>
          <w:marRight w:val="0"/>
          <w:marTop w:val="0"/>
          <w:marBottom w:val="0"/>
          <w:divBdr>
            <w:top w:val="none" w:sz="0" w:space="0" w:color="auto"/>
            <w:left w:val="none" w:sz="0" w:space="0" w:color="auto"/>
            <w:bottom w:val="none" w:sz="0" w:space="0" w:color="auto"/>
            <w:right w:val="none" w:sz="0" w:space="0" w:color="auto"/>
          </w:divBdr>
        </w:div>
        <w:div w:id="735055936">
          <w:marLeft w:val="0"/>
          <w:marRight w:val="0"/>
          <w:marTop w:val="0"/>
          <w:marBottom w:val="0"/>
          <w:divBdr>
            <w:top w:val="none" w:sz="0" w:space="0" w:color="auto"/>
            <w:left w:val="none" w:sz="0" w:space="0" w:color="auto"/>
            <w:bottom w:val="none" w:sz="0" w:space="0" w:color="auto"/>
            <w:right w:val="none" w:sz="0" w:space="0" w:color="auto"/>
          </w:divBdr>
        </w:div>
        <w:div w:id="1760442690">
          <w:marLeft w:val="0"/>
          <w:marRight w:val="0"/>
          <w:marTop w:val="0"/>
          <w:marBottom w:val="0"/>
          <w:divBdr>
            <w:top w:val="none" w:sz="0" w:space="0" w:color="auto"/>
            <w:left w:val="none" w:sz="0" w:space="0" w:color="auto"/>
            <w:bottom w:val="none" w:sz="0" w:space="0" w:color="auto"/>
            <w:right w:val="none" w:sz="0" w:space="0" w:color="auto"/>
          </w:divBdr>
        </w:div>
      </w:divsChild>
    </w:div>
    <w:div w:id="731588111">
      <w:bodyDiv w:val="1"/>
      <w:marLeft w:val="0"/>
      <w:marRight w:val="0"/>
      <w:marTop w:val="0"/>
      <w:marBottom w:val="0"/>
      <w:divBdr>
        <w:top w:val="none" w:sz="0" w:space="0" w:color="auto"/>
        <w:left w:val="none" w:sz="0" w:space="0" w:color="auto"/>
        <w:bottom w:val="none" w:sz="0" w:space="0" w:color="auto"/>
        <w:right w:val="none" w:sz="0" w:space="0" w:color="auto"/>
      </w:divBdr>
    </w:div>
    <w:div w:id="965157879">
      <w:bodyDiv w:val="1"/>
      <w:marLeft w:val="0"/>
      <w:marRight w:val="0"/>
      <w:marTop w:val="0"/>
      <w:marBottom w:val="0"/>
      <w:divBdr>
        <w:top w:val="none" w:sz="0" w:space="0" w:color="auto"/>
        <w:left w:val="none" w:sz="0" w:space="0" w:color="auto"/>
        <w:bottom w:val="none" w:sz="0" w:space="0" w:color="auto"/>
        <w:right w:val="none" w:sz="0" w:space="0" w:color="auto"/>
      </w:divBdr>
    </w:div>
    <w:div w:id="1004551809">
      <w:bodyDiv w:val="1"/>
      <w:marLeft w:val="0"/>
      <w:marRight w:val="0"/>
      <w:marTop w:val="0"/>
      <w:marBottom w:val="0"/>
      <w:divBdr>
        <w:top w:val="none" w:sz="0" w:space="0" w:color="auto"/>
        <w:left w:val="none" w:sz="0" w:space="0" w:color="auto"/>
        <w:bottom w:val="none" w:sz="0" w:space="0" w:color="auto"/>
        <w:right w:val="none" w:sz="0" w:space="0" w:color="auto"/>
      </w:divBdr>
      <w:divsChild>
        <w:div w:id="675696912">
          <w:marLeft w:val="0"/>
          <w:marRight w:val="0"/>
          <w:marTop w:val="0"/>
          <w:marBottom w:val="0"/>
          <w:divBdr>
            <w:top w:val="none" w:sz="0" w:space="0" w:color="auto"/>
            <w:left w:val="none" w:sz="0" w:space="0" w:color="auto"/>
            <w:bottom w:val="none" w:sz="0" w:space="0" w:color="auto"/>
            <w:right w:val="none" w:sz="0" w:space="0" w:color="auto"/>
          </w:divBdr>
        </w:div>
        <w:div w:id="2104641486">
          <w:marLeft w:val="0"/>
          <w:marRight w:val="0"/>
          <w:marTop w:val="0"/>
          <w:marBottom w:val="0"/>
          <w:divBdr>
            <w:top w:val="none" w:sz="0" w:space="0" w:color="auto"/>
            <w:left w:val="none" w:sz="0" w:space="0" w:color="auto"/>
            <w:bottom w:val="none" w:sz="0" w:space="0" w:color="auto"/>
            <w:right w:val="none" w:sz="0" w:space="0" w:color="auto"/>
          </w:divBdr>
        </w:div>
        <w:div w:id="88933524">
          <w:marLeft w:val="0"/>
          <w:marRight w:val="0"/>
          <w:marTop w:val="0"/>
          <w:marBottom w:val="0"/>
          <w:divBdr>
            <w:top w:val="none" w:sz="0" w:space="0" w:color="auto"/>
            <w:left w:val="none" w:sz="0" w:space="0" w:color="auto"/>
            <w:bottom w:val="none" w:sz="0" w:space="0" w:color="auto"/>
            <w:right w:val="none" w:sz="0" w:space="0" w:color="auto"/>
          </w:divBdr>
        </w:div>
        <w:div w:id="889851767">
          <w:marLeft w:val="0"/>
          <w:marRight w:val="0"/>
          <w:marTop w:val="0"/>
          <w:marBottom w:val="0"/>
          <w:divBdr>
            <w:top w:val="none" w:sz="0" w:space="0" w:color="auto"/>
            <w:left w:val="none" w:sz="0" w:space="0" w:color="auto"/>
            <w:bottom w:val="none" w:sz="0" w:space="0" w:color="auto"/>
            <w:right w:val="none" w:sz="0" w:space="0" w:color="auto"/>
          </w:divBdr>
        </w:div>
        <w:div w:id="692540526">
          <w:marLeft w:val="0"/>
          <w:marRight w:val="0"/>
          <w:marTop w:val="0"/>
          <w:marBottom w:val="0"/>
          <w:divBdr>
            <w:top w:val="none" w:sz="0" w:space="0" w:color="auto"/>
            <w:left w:val="none" w:sz="0" w:space="0" w:color="auto"/>
            <w:bottom w:val="none" w:sz="0" w:space="0" w:color="auto"/>
            <w:right w:val="none" w:sz="0" w:space="0" w:color="auto"/>
          </w:divBdr>
        </w:div>
        <w:div w:id="1394112085">
          <w:marLeft w:val="0"/>
          <w:marRight w:val="0"/>
          <w:marTop w:val="0"/>
          <w:marBottom w:val="0"/>
          <w:divBdr>
            <w:top w:val="none" w:sz="0" w:space="0" w:color="auto"/>
            <w:left w:val="none" w:sz="0" w:space="0" w:color="auto"/>
            <w:bottom w:val="none" w:sz="0" w:space="0" w:color="auto"/>
            <w:right w:val="none" w:sz="0" w:space="0" w:color="auto"/>
          </w:divBdr>
        </w:div>
        <w:div w:id="1331173810">
          <w:marLeft w:val="0"/>
          <w:marRight w:val="0"/>
          <w:marTop w:val="0"/>
          <w:marBottom w:val="0"/>
          <w:divBdr>
            <w:top w:val="none" w:sz="0" w:space="0" w:color="auto"/>
            <w:left w:val="none" w:sz="0" w:space="0" w:color="auto"/>
            <w:bottom w:val="none" w:sz="0" w:space="0" w:color="auto"/>
            <w:right w:val="none" w:sz="0" w:space="0" w:color="auto"/>
          </w:divBdr>
        </w:div>
        <w:div w:id="1582792431">
          <w:marLeft w:val="0"/>
          <w:marRight w:val="0"/>
          <w:marTop w:val="0"/>
          <w:marBottom w:val="0"/>
          <w:divBdr>
            <w:top w:val="none" w:sz="0" w:space="0" w:color="auto"/>
            <w:left w:val="none" w:sz="0" w:space="0" w:color="auto"/>
            <w:bottom w:val="none" w:sz="0" w:space="0" w:color="auto"/>
            <w:right w:val="none" w:sz="0" w:space="0" w:color="auto"/>
          </w:divBdr>
        </w:div>
        <w:div w:id="1075978863">
          <w:marLeft w:val="0"/>
          <w:marRight w:val="0"/>
          <w:marTop w:val="0"/>
          <w:marBottom w:val="0"/>
          <w:divBdr>
            <w:top w:val="none" w:sz="0" w:space="0" w:color="auto"/>
            <w:left w:val="none" w:sz="0" w:space="0" w:color="auto"/>
            <w:bottom w:val="none" w:sz="0" w:space="0" w:color="auto"/>
            <w:right w:val="none" w:sz="0" w:space="0" w:color="auto"/>
          </w:divBdr>
        </w:div>
        <w:div w:id="63336854">
          <w:marLeft w:val="0"/>
          <w:marRight w:val="0"/>
          <w:marTop w:val="0"/>
          <w:marBottom w:val="0"/>
          <w:divBdr>
            <w:top w:val="none" w:sz="0" w:space="0" w:color="auto"/>
            <w:left w:val="none" w:sz="0" w:space="0" w:color="auto"/>
            <w:bottom w:val="none" w:sz="0" w:space="0" w:color="auto"/>
            <w:right w:val="none" w:sz="0" w:space="0" w:color="auto"/>
          </w:divBdr>
        </w:div>
        <w:div w:id="837114836">
          <w:marLeft w:val="0"/>
          <w:marRight w:val="0"/>
          <w:marTop w:val="0"/>
          <w:marBottom w:val="0"/>
          <w:divBdr>
            <w:top w:val="none" w:sz="0" w:space="0" w:color="auto"/>
            <w:left w:val="none" w:sz="0" w:space="0" w:color="auto"/>
            <w:bottom w:val="none" w:sz="0" w:space="0" w:color="auto"/>
            <w:right w:val="none" w:sz="0" w:space="0" w:color="auto"/>
          </w:divBdr>
        </w:div>
        <w:div w:id="2037196353">
          <w:marLeft w:val="0"/>
          <w:marRight w:val="0"/>
          <w:marTop w:val="0"/>
          <w:marBottom w:val="0"/>
          <w:divBdr>
            <w:top w:val="none" w:sz="0" w:space="0" w:color="auto"/>
            <w:left w:val="none" w:sz="0" w:space="0" w:color="auto"/>
            <w:bottom w:val="none" w:sz="0" w:space="0" w:color="auto"/>
            <w:right w:val="none" w:sz="0" w:space="0" w:color="auto"/>
          </w:divBdr>
        </w:div>
        <w:div w:id="321544355">
          <w:marLeft w:val="0"/>
          <w:marRight w:val="0"/>
          <w:marTop w:val="0"/>
          <w:marBottom w:val="0"/>
          <w:divBdr>
            <w:top w:val="none" w:sz="0" w:space="0" w:color="auto"/>
            <w:left w:val="none" w:sz="0" w:space="0" w:color="auto"/>
            <w:bottom w:val="none" w:sz="0" w:space="0" w:color="auto"/>
            <w:right w:val="none" w:sz="0" w:space="0" w:color="auto"/>
          </w:divBdr>
        </w:div>
        <w:div w:id="27727497">
          <w:marLeft w:val="0"/>
          <w:marRight w:val="0"/>
          <w:marTop w:val="0"/>
          <w:marBottom w:val="0"/>
          <w:divBdr>
            <w:top w:val="none" w:sz="0" w:space="0" w:color="auto"/>
            <w:left w:val="none" w:sz="0" w:space="0" w:color="auto"/>
            <w:bottom w:val="none" w:sz="0" w:space="0" w:color="auto"/>
            <w:right w:val="none" w:sz="0" w:space="0" w:color="auto"/>
          </w:divBdr>
        </w:div>
        <w:div w:id="420491383">
          <w:marLeft w:val="0"/>
          <w:marRight w:val="0"/>
          <w:marTop w:val="0"/>
          <w:marBottom w:val="0"/>
          <w:divBdr>
            <w:top w:val="none" w:sz="0" w:space="0" w:color="auto"/>
            <w:left w:val="none" w:sz="0" w:space="0" w:color="auto"/>
            <w:bottom w:val="none" w:sz="0" w:space="0" w:color="auto"/>
            <w:right w:val="none" w:sz="0" w:space="0" w:color="auto"/>
          </w:divBdr>
        </w:div>
        <w:div w:id="1317732808">
          <w:marLeft w:val="0"/>
          <w:marRight w:val="0"/>
          <w:marTop w:val="0"/>
          <w:marBottom w:val="0"/>
          <w:divBdr>
            <w:top w:val="none" w:sz="0" w:space="0" w:color="auto"/>
            <w:left w:val="none" w:sz="0" w:space="0" w:color="auto"/>
            <w:bottom w:val="none" w:sz="0" w:space="0" w:color="auto"/>
            <w:right w:val="none" w:sz="0" w:space="0" w:color="auto"/>
          </w:divBdr>
        </w:div>
        <w:div w:id="1704288640">
          <w:marLeft w:val="0"/>
          <w:marRight w:val="0"/>
          <w:marTop w:val="0"/>
          <w:marBottom w:val="0"/>
          <w:divBdr>
            <w:top w:val="none" w:sz="0" w:space="0" w:color="auto"/>
            <w:left w:val="none" w:sz="0" w:space="0" w:color="auto"/>
            <w:bottom w:val="none" w:sz="0" w:space="0" w:color="auto"/>
            <w:right w:val="none" w:sz="0" w:space="0" w:color="auto"/>
          </w:divBdr>
        </w:div>
        <w:div w:id="228150486">
          <w:marLeft w:val="0"/>
          <w:marRight w:val="0"/>
          <w:marTop w:val="0"/>
          <w:marBottom w:val="0"/>
          <w:divBdr>
            <w:top w:val="none" w:sz="0" w:space="0" w:color="auto"/>
            <w:left w:val="none" w:sz="0" w:space="0" w:color="auto"/>
            <w:bottom w:val="none" w:sz="0" w:space="0" w:color="auto"/>
            <w:right w:val="none" w:sz="0" w:space="0" w:color="auto"/>
          </w:divBdr>
        </w:div>
      </w:divsChild>
    </w:div>
    <w:div w:id="1108350038">
      <w:bodyDiv w:val="1"/>
      <w:marLeft w:val="0"/>
      <w:marRight w:val="0"/>
      <w:marTop w:val="0"/>
      <w:marBottom w:val="0"/>
      <w:divBdr>
        <w:top w:val="none" w:sz="0" w:space="0" w:color="auto"/>
        <w:left w:val="none" w:sz="0" w:space="0" w:color="auto"/>
        <w:bottom w:val="none" w:sz="0" w:space="0" w:color="auto"/>
        <w:right w:val="none" w:sz="0" w:space="0" w:color="auto"/>
      </w:divBdr>
    </w:div>
    <w:div w:id="1230312577">
      <w:bodyDiv w:val="1"/>
      <w:marLeft w:val="0"/>
      <w:marRight w:val="0"/>
      <w:marTop w:val="0"/>
      <w:marBottom w:val="0"/>
      <w:divBdr>
        <w:top w:val="none" w:sz="0" w:space="0" w:color="auto"/>
        <w:left w:val="none" w:sz="0" w:space="0" w:color="auto"/>
        <w:bottom w:val="none" w:sz="0" w:space="0" w:color="auto"/>
        <w:right w:val="none" w:sz="0" w:space="0" w:color="auto"/>
      </w:divBdr>
      <w:divsChild>
        <w:div w:id="222452147">
          <w:marLeft w:val="0"/>
          <w:marRight w:val="0"/>
          <w:marTop w:val="0"/>
          <w:marBottom w:val="0"/>
          <w:divBdr>
            <w:top w:val="none" w:sz="0" w:space="0" w:color="auto"/>
            <w:left w:val="none" w:sz="0" w:space="0" w:color="auto"/>
            <w:bottom w:val="none" w:sz="0" w:space="0" w:color="auto"/>
            <w:right w:val="none" w:sz="0" w:space="0" w:color="auto"/>
          </w:divBdr>
        </w:div>
        <w:div w:id="279142956">
          <w:marLeft w:val="0"/>
          <w:marRight w:val="0"/>
          <w:marTop w:val="0"/>
          <w:marBottom w:val="0"/>
          <w:divBdr>
            <w:top w:val="none" w:sz="0" w:space="0" w:color="auto"/>
            <w:left w:val="none" w:sz="0" w:space="0" w:color="auto"/>
            <w:bottom w:val="none" w:sz="0" w:space="0" w:color="auto"/>
            <w:right w:val="none" w:sz="0" w:space="0" w:color="auto"/>
          </w:divBdr>
        </w:div>
        <w:div w:id="317223779">
          <w:marLeft w:val="0"/>
          <w:marRight w:val="0"/>
          <w:marTop w:val="0"/>
          <w:marBottom w:val="0"/>
          <w:divBdr>
            <w:top w:val="none" w:sz="0" w:space="0" w:color="auto"/>
            <w:left w:val="none" w:sz="0" w:space="0" w:color="auto"/>
            <w:bottom w:val="none" w:sz="0" w:space="0" w:color="auto"/>
            <w:right w:val="none" w:sz="0" w:space="0" w:color="auto"/>
          </w:divBdr>
        </w:div>
        <w:div w:id="471755079">
          <w:marLeft w:val="0"/>
          <w:marRight w:val="0"/>
          <w:marTop w:val="0"/>
          <w:marBottom w:val="0"/>
          <w:divBdr>
            <w:top w:val="none" w:sz="0" w:space="0" w:color="auto"/>
            <w:left w:val="none" w:sz="0" w:space="0" w:color="auto"/>
            <w:bottom w:val="none" w:sz="0" w:space="0" w:color="auto"/>
            <w:right w:val="none" w:sz="0" w:space="0" w:color="auto"/>
          </w:divBdr>
        </w:div>
        <w:div w:id="695500422">
          <w:marLeft w:val="0"/>
          <w:marRight w:val="0"/>
          <w:marTop w:val="0"/>
          <w:marBottom w:val="0"/>
          <w:divBdr>
            <w:top w:val="none" w:sz="0" w:space="0" w:color="auto"/>
            <w:left w:val="none" w:sz="0" w:space="0" w:color="auto"/>
            <w:bottom w:val="none" w:sz="0" w:space="0" w:color="auto"/>
            <w:right w:val="none" w:sz="0" w:space="0" w:color="auto"/>
          </w:divBdr>
        </w:div>
        <w:div w:id="1164735540">
          <w:marLeft w:val="0"/>
          <w:marRight w:val="0"/>
          <w:marTop w:val="0"/>
          <w:marBottom w:val="0"/>
          <w:divBdr>
            <w:top w:val="none" w:sz="0" w:space="0" w:color="auto"/>
            <w:left w:val="none" w:sz="0" w:space="0" w:color="auto"/>
            <w:bottom w:val="none" w:sz="0" w:space="0" w:color="auto"/>
            <w:right w:val="none" w:sz="0" w:space="0" w:color="auto"/>
          </w:divBdr>
        </w:div>
        <w:div w:id="1224095977">
          <w:marLeft w:val="0"/>
          <w:marRight w:val="0"/>
          <w:marTop w:val="0"/>
          <w:marBottom w:val="0"/>
          <w:divBdr>
            <w:top w:val="none" w:sz="0" w:space="0" w:color="auto"/>
            <w:left w:val="none" w:sz="0" w:space="0" w:color="auto"/>
            <w:bottom w:val="none" w:sz="0" w:space="0" w:color="auto"/>
            <w:right w:val="none" w:sz="0" w:space="0" w:color="auto"/>
          </w:divBdr>
        </w:div>
        <w:div w:id="1433429460">
          <w:marLeft w:val="0"/>
          <w:marRight w:val="0"/>
          <w:marTop w:val="0"/>
          <w:marBottom w:val="0"/>
          <w:divBdr>
            <w:top w:val="none" w:sz="0" w:space="0" w:color="auto"/>
            <w:left w:val="none" w:sz="0" w:space="0" w:color="auto"/>
            <w:bottom w:val="none" w:sz="0" w:space="0" w:color="auto"/>
            <w:right w:val="none" w:sz="0" w:space="0" w:color="auto"/>
          </w:divBdr>
          <w:divsChild>
            <w:div w:id="624509285">
              <w:marLeft w:val="-75"/>
              <w:marRight w:val="0"/>
              <w:marTop w:val="30"/>
              <w:marBottom w:val="30"/>
              <w:divBdr>
                <w:top w:val="none" w:sz="0" w:space="0" w:color="auto"/>
                <w:left w:val="none" w:sz="0" w:space="0" w:color="auto"/>
                <w:bottom w:val="none" w:sz="0" w:space="0" w:color="auto"/>
                <w:right w:val="none" w:sz="0" w:space="0" w:color="auto"/>
              </w:divBdr>
              <w:divsChild>
                <w:div w:id="111247180">
                  <w:marLeft w:val="0"/>
                  <w:marRight w:val="0"/>
                  <w:marTop w:val="0"/>
                  <w:marBottom w:val="0"/>
                  <w:divBdr>
                    <w:top w:val="none" w:sz="0" w:space="0" w:color="auto"/>
                    <w:left w:val="none" w:sz="0" w:space="0" w:color="auto"/>
                    <w:bottom w:val="none" w:sz="0" w:space="0" w:color="auto"/>
                    <w:right w:val="none" w:sz="0" w:space="0" w:color="auto"/>
                  </w:divBdr>
                  <w:divsChild>
                    <w:div w:id="2013991387">
                      <w:marLeft w:val="0"/>
                      <w:marRight w:val="0"/>
                      <w:marTop w:val="0"/>
                      <w:marBottom w:val="0"/>
                      <w:divBdr>
                        <w:top w:val="none" w:sz="0" w:space="0" w:color="auto"/>
                        <w:left w:val="none" w:sz="0" w:space="0" w:color="auto"/>
                        <w:bottom w:val="none" w:sz="0" w:space="0" w:color="auto"/>
                        <w:right w:val="none" w:sz="0" w:space="0" w:color="auto"/>
                      </w:divBdr>
                    </w:div>
                  </w:divsChild>
                </w:div>
                <w:div w:id="168302624">
                  <w:marLeft w:val="0"/>
                  <w:marRight w:val="0"/>
                  <w:marTop w:val="0"/>
                  <w:marBottom w:val="0"/>
                  <w:divBdr>
                    <w:top w:val="none" w:sz="0" w:space="0" w:color="auto"/>
                    <w:left w:val="none" w:sz="0" w:space="0" w:color="auto"/>
                    <w:bottom w:val="none" w:sz="0" w:space="0" w:color="auto"/>
                    <w:right w:val="none" w:sz="0" w:space="0" w:color="auto"/>
                  </w:divBdr>
                  <w:divsChild>
                    <w:div w:id="466239302">
                      <w:marLeft w:val="0"/>
                      <w:marRight w:val="0"/>
                      <w:marTop w:val="0"/>
                      <w:marBottom w:val="0"/>
                      <w:divBdr>
                        <w:top w:val="none" w:sz="0" w:space="0" w:color="auto"/>
                        <w:left w:val="none" w:sz="0" w:space="0" w:color="auto"/>
                        <w:bottom w:val="none" w:sz="0" w:space="0" w:color="auto"/>
                        <w:right w:val="none" w:sz="0" w:space="0" w:color="auto"/>
                      </w:divBdr>
                    </w:div>
                  </w:divsChild>
                </w:div>
                <w:div w:id="171916658">
                  <w:marLeft w:val="0"/>
                  <w:marRight w:val="0"/>
                  <w:marTop w:val="0"/>
                  <w:marBottom w:val="0"/>
                  <w:divBdr>
                    <w:top w:val="none" w:sz="0" w:space="0" w:color="auto"/>
                    <w:left w:val="none" w:sz="0" w:space="0" w:color="auto"/>
                    <w:bottom w:val="none" w:sz="0" w:space="0" w:color="auto"/>
                    <w:right w:val="none" w:sz="0" w:space="0" w:color="auto"/>
                  </w:divBdr>
                  <w:divsChild>
                    <w:div w:id="852837494">
                      <w:marLeft w:val="0"/>
                      <w:marRight w:val="0"/>
                      <w:marTop w:val="0"/>
                      <w:marBottom w:val="0"/>
                      <w:divBdr>
                        <w:top w:val="none" w:sz="0" w:space="0" w:color="auto"/>
                        <w:left w:val="none" w:sz="0" w:space="0" w:color="auto"/>
                        <w:bottom w:val="none" w:sz="0" w:space="0" w:color="auto"/>
                        <w:right w:val="none" w:sz="0" w:space="0" w:color="auto"/>
                      </w:divBdr>
                    </w:div>
                  </w:divsChild>
                </w:div>
                <w:div w:id="177621137">
                  <w:marLeft w:val="0"/>
                  <w:marRight w:val="0"/>
                  <w:marTop w:val="0"/>
                  <w:marBottom w:val="0"/>
                  <w:divBdr>
                    <w:top w:val="none" w:sz="0" w:space="0" w:color="auto"/>
                    <w:left w:val="none" w:sz="0" w:space="0" w:color="auto"/>
                    <w:bottom w:val="none" w:sz="0" w:space="0" w:color="auto"/>
                    <w:right w:val="none" w:sz="0" w:space="0" w:color="auto"/>
                  </w:divBdr>
                  <w:divsChild>
                    <w:div w:id="974993282">
                      <w:marLeft w:val="0"/>
                      <w:marRight w:val="0"/>
                      <w:marTop w:val="0"/>
                      <w:marBottom w:val="0"/>
                      <w:divBdr>
                        <w:top w:val="none" w:sz="0" w:space="0" w:color="auto"/>
                        <w:left w:val="none" w:sz="0" w:space="0" w:color="auto"/>
                        <w:bottom w:val="none" w:sz="0" w:space="0" w:color="auto"/>
                        <w:right w:val="none" w:sz="0" w:space="0" w:color="auto"/>
                      </w:divBdr>
                    </w:div>
                  </w:divsChild>
                </w:div>
                <w:div w:id="338198214">
                  <w:marLeft w:val="0"/>
                  <w:marRight w:val="0"/>
                  <w:marTop w:val="0"/>
                  <w:marBottom w:val="0"/>
                  <w:divBdr>
                    <w:top w:val="none" w:sz="0" w:space="0" w:color="auto"/>
                    <w:left w:val="none" w:sz="0" w:space="0" w:color="auto"/>
                    <w:bottom w:val="none" w:sz="0" w:space="0" w:color="auto"/>
                    <w:right w:val="none" w:sz="0" w:space="0" w:color="auto"/>
                  </w:divBdr>
                  <w:divsChild>
                    <w:div w:id="699628853">
                      <w:marLeft w:val="0"/>
                      <w:marRight w:val="0"/>
                      <w:marTop w:val="0"/>
                      <w:marBottom w:val="0"/>
                      <w:divBdr>
                        <w:top w:val="none" w:sz="0" w:space="0" w:color="auto"/>
                        <w:left w:val="none" w:sz="0" w:space="0" w:color="auto"/>
                        <w:bottom w:val="none" w:sz="0" w:space="0" w:color="auto"/>
                        <w:right w:val="none" w:sz="0" w:space="0" w:color="auto"/>
                      </w:divBdr>
                    </w:div>
                  </w:divsChild>
                </w:div>
                <w:div w:id="386152723">
                  <w:marLeft w:val="0"/>
                  <w:marRight w:val="0"/>
                  <w:marTop w:val="0"/>
                  <w:marBottom w:val="0"/>
                  <w:divBdr>
                    <w:top w:val="none" w:sz="0" w:space="0" w:color="auto"/>
                    <w:left w:val="none" w:sz="0" w:space="0" w:color="auto"/>
                    <w:bottom w:val="none" w:sz="0" w:space="0" w:color="auto"/>
                    <w:right w:val="none" w:sz="0" w:space="0" w:color="auto"/>
                  </w:divBdr>
                  <w:divsChild>
                    <w:div w:id="432819176">
                      <w:marLeft w:val="0"/>
                      <w:marRight w:val="0"/>
                      <w:marTop w:val="0"/>
                      <w:marBottom w:val="0"/>
                      <w:divBdr>
                        <w:top w:val="none" w:sz="0" w:space="0" w:color="auto"/>
                        <w:left w:val="none" w:sz="0" w:space="0" w:color="auto"/>
                        <w:bottom w:val="none" w:sz="0" w:space="0" w:color="auto"/>
                        <w:right w:val="none" w:sz="0" w:space="0" w:color="auto"/>
                      </w:divBdr>
                    </w:div>
                  </w:divsChild>
                </w:div>
                <w:div w:id="549465881">
                  <w:marLeft w:val="0"/>
                  <w:marRight w:val="0"/>
                  <w:marTop w:val="0"/>
                  <w:marBottom w:val="0"/>
                  <w:divBdr>
                    <w:top w:val="none" w:sz="0" w:space="0" w:color="auto"/>
                    <w:left w:val="none" w:sz="0" w:space="0" w:color="auto"/>
                    <w:bottom w:val="none" w:sz="0" w:space="0" w:color="auto"/>
                    <w:right w:val="none" w:sz="0" w:space="0" w:color="auto"/>
                  </w:divBdr>
                  <w:divsChild>
                    <w:div w:id="813789196">
                      <w:marLeft w:val="0"/>
                      <w:marRight w:val="0"/>
                      <w:marTop w:val="0"/>
                      <w:marBottom w:val="0"/>
                      <w:divBdr>
                        <w:top w:val="none" w:sz="0" w:space="0" w:color="auto"/>
                        <w:left w:val="none" w:sz="0" w:space="0" w:color="auto"/>
                        <w:bottom w:val="none" w:sz="0" w:space="0" w:color="auto"/>
                        <w:right w:val="none" w:sz="0" w:space="0" w:color="auto"/>
                      </w:divBdr>
                    </w:div>
                  </w:divsChild>
                </w:div>
                <w:div w:id="828980456">
                  <w:marLeft w:val="0"/>
                  <w:marRight w:val="0"/>
                  <w:marTop w:val="0"/>
                  <w:marBottom w:val="0"/>
                  <w:divBdr>
                    <w:top w:val="none" w:sz="0" w:space="0" w:color="auto"/>
                    <w:left w:val="none" w:sz="0" w:space="0" w:color="auto"/>
                    <w:bottom w:val="none" w:sz="0" w:space="0" w:color="auto"/>
                    <w:right w:val="none" w:sz="0" w:space="0" w:color="auto"/>
                  </w:divBdr>
                  <w:divsChild>
                    <w:div w:id="1689483794">
                      <w:marLeft w:val="0"/>
                      <w:marRight w:val="0"/>
                      <w:marTop w:val="0"/>
                      <w:marBottom w:val="0"/>
                      <w:divBdr>
                        <w:top w:val="none" w:sz="0" w:space="0" w:color="auto"/>
                        <w:left w:val="none" w:sz="0" w:space="0" w:color="auto"/>
                        <w:bottom w:val="none" w:sz="0" w:space="0" w:color="auto"/>
                        <w:right w:val="none" w:sz="0" w:space="0" w:color="auto"/>
                      </w:divBdr>
                    </w:div>
                  </w:divsChild>
                </w:div>
                <w:div w:id="842864886">
                  <w:marLeft w:val="0"/>
                  <w:marRight w:val="0"/>
                  <w:marTop w:val="0"/>
                  <w:marBottom w:val="0"/>
                  <w:divBdr>
                    <w:top w:val="none" w:sz="0" w:space="0" w:color="auto"/>
                    <w:left w:val="none" w:sz="0" w:space="0" w:color="auto"/>
                    <w:bottom w:val="none" w:sz="0" w:space="0" w:color="auto"/>
                    <w:right w:val="none" w:sz="0" w:space="0" w:color="auto"/>
                  </w:divBdr>
                  <w:divsChild>
                    <w:div w:id="1422675424">
                      <w:marLeft w:val="0"/>
                      <w:marRight w:val="0"/>
                      <w:marTop w:val="0"/>
                      <w:marBottom w:val="0"/>
                      <w:divBdr>
                        <w:top w:val="none" w:sz="0" w:space="0" w:color="auto"/>
                        <w:left w:val="none" w:sz="0" w:space="0" w:color="auto"/>
                        <w:bottom w:val="none" w:sz="0" w:space="0" w:color="auto"/>
                        <w:right w:val="none" w:sz="0" w:space="0" w:color="auto"/>
                      </w:divBdr>
                    </w:div>
                  </w:divsChild>
                </w:div>
                <w:div w:id="1003628777">
                  <w:marLeft w:val="0"/>
                  <w:marRight w:val="0"/>
                  <w:marTop w:val="0"/>
                  <w:marBottom w:val="0"/>
                  <w:divBdr>
                    <w:top w:val="none" w:sz="0" w:space="0" w:color="auto"/>
                    <w:left w:val="none" w:sz="0" w:space="0" w:color="auto"/>
                    <w:bottom w:val="none" w:sz="0" w:space="0" w:color="auto"/>
                    <w:right w:val="none" w:sz="0" w:space="0" w:color="auto"/>
                  </w:divBdr>
                  <w:divsChild>
                    <w:div w:id="986781762">
                      <w:marLeft w:val="0"/>
                      <w:marRight w:val="0"/>
                      <w:marTop w:val="0"/>
                      <w:marBottom w:val="0"/>
                      <w:divBdr>
                        <w:top w:val="none" w:sz="0" w:space="0" w:color="auto"/>
                        <w:left w:val="none" w:sz="0" w:space="0" w:color="auto"/>
                        <w:bottom w:val="none" w:sz="0" w:space="0" w:color="auto"/>
                        <w:right w:val="none" w:sz="0" w:space="0" w:color="auto"/>
                      </w:divBdr>
                    </w:div>
                  </w:divsChild>
                </w:div>
                <w:div w:id="1057246068">
                  <w:marLeft w:val="0"/>
                  <w:marRight w:val="0"/>
                  <w:marTop w:val="0"/>
                  <w:marBottom w:val="0"/>
                  <w:divBdr>
                    <w:top w:val="none" w:sz="0" w:space="0" w:color="auto"/>
                    <w:left w:val="none" w:sz="0" w:space="0" w:color="auto"/>
                    <w:bottom w:val="none" w:sz="0" w:space="0" w:color="auto"/>
                    <w:right w:val="none" w:sz="0" w:space="0" w:color="auto"/>
                  </w:divBdr>
                  <w:divsChild>
                    <w:div w:id="1702319765">
                      <w:marLeft w:val="0"/>
                      <w:marRight w:val="0"/>
                      <w:marTop w:val="0"/>
                      <w:marBottom w:val="0"/>
                      <w:divBdr>
                        <w:top w:val="none" w:sz="0" w:space="0" w:color="auto"/>
                        <w:left w:val="none" w:sz="0" w:space="0" w:color="auto"/>
                        <w:bottom w:val="none" w:sz="0" w:space="0" w:color="auto"/>
                        <w:right w:val="none" w:sz="0" w:space="0" w:color="auto"/>
                      </w:divBdr>
                    </w:div>
                  </w:divsChild>
                </w:div>
                <w:div w:id="1260409457">
                  <w:marLeft w:val="0"/>
                  <w:marRight w:val="0"/>
                  <w:marTop w:val="0"/>
                  <w:marBottom w:val="0"/>
                  <w:divBdr>
                    <w:top w:val="none" w:sz="0" w:space="0" w:color="auto"/>
                    <w:left w:val="none" w:sz="0" w:space="0" w:color="auto"/>
                    <w:bottom w:val="none" w:sz="0" w:space="0" w:color="auto"/>
                    <w:right w:val="none" w:sz="0" w:space="0" w:color="auto"/>
                  </w:divBdr>
                  <w:divsChild>
                    <w:div w:id="201670385">
                      <w:marLeft w:val="0"/>
                      <w:marRight w:val="0"/>
                      <w:marTop w:val="0"/>
                      <w:marBottom w:val="0"/>
                      <w:divBdr>
                        <w:top w:val="none" w:sz="0" w:space="0" w:color="auto"/>
                        <w:left w:val="none" w:sz="0" w:space="0" w:color="auto"/>
                        <w:bottom w:val="none" w:sz="0" w:space="0" w:color="auto"/>
                        <w:right w:val="none" w:sz="0" w:space="0" w:color="auto"/>
                      </w:divBdr>
                    </w:div>
                  </w:divsChild>
                </w:div>
                <w:div w:id="1353262121">
                  <w:marLeft w:val="0"/>
                  <w:marRight w:val="0"/>
                  <w:marTop w:val="0"/>
                  <w:marBottom w:val="0"/>
                  <w:divBdr>
                    <w:top w:val="none" w:sz="0" w:space="0" w:color="auto"/>
                    <w:left w:val="none" w:sz="0" w:space="0" w:color="auto"/>
                    <w:bottom w:val="none" w:sz="0" w:space="0" w:color="auto"/>
                    <w:right w:val="none" w:sz="0" w:space="0" w:color="auto"/>
                  </w:divBdr>
                  <w:divsChild>
                    <w:div w:id="561604641">
                      <w:marLeft w:val="0"/>
                      <w:marRight w:val="0"/>
                      <w:marTop w:val="0"/>
                      <w:marBottom w:val="0"/>
                      <w:divBdr>
                        <w:top w:val="none" w:sz="0" w:space="0" w:color="auto"/>
                        <w:left w:val="none" w:sz="0" w:space="0" w:color="auto"/>
                        <w:bottom w:val="none" w:sz="0" w:space="0" w:color="auto"/>
                        <w:right w:val="none" w:sz="0" w:space="0" w:color="auto"/>
                      </w:divBdr>
                    </w:div>
                  </w:divsChild>
                </w:div>
                <w:div w:id="1552421474">
                  <w:marLeft w:val="0"/>
                  <w:marRight w:val="0"/>
                  <w:marTop w:val="0"/>
                  <w:marBottom w:val="0"/>
                  <w:divBdr>
                    <w:top w:val="none" w:sz="0" w:space="0" w:color="auto"/>
                    <w:left w:val="none" w:sz="0" w:space="0" w:color="auto"/>
                    <w:bottom w:val="none" w:sz="0" w:space="0" w:color="auto"/>
                    <w:right w:val="none" w:sz="0" w:space="0" w:color="auto"/>
                  </w:divBdr>
                  <w:divsChild>
                    <w:div w:id="1010524860">
                      <w:marLeft w:val="0"/>
                      <w:marRight w:val="0"/>
                      <w:marTop w:val="0"/>
                      <w:marBottom w:val="0"/>
                      <w:divBdr>
                        <w:top w:val="none" w:sz="0" w:space="0" w:color="auto"/>
                        <w:left w:val="none" w:sz="0" w:space="0" w:color="auto"/>
                        <w:bottom w:val="none" w:sz="0" w:space="0" w:color="auto"/>
                        <w:right w:val="none" w:sz="0" w:space="0" w:color="auto"/>
                      </w:divBdr>
                    </w:div>
                  </w:divsChild>
                </w:div>
                <w:div w:id="1779717741">
                  <w:marLeft w:val="0"/>
                  <w:marRight w:val="0"/>
                  <w:marTop w:val="0"/>
                  <w:marBottom w:val="0"/>
                  <w:divBdr>
                    <w:top w:val="none" w:sz="0" w:space="0" w:color="auto"/>
                    <w:left w:val="none" w:sz="0" w:space="0" w:color="auto"/>
                    <w:bottom w:val="none" w:sz="0" w:space="0" w:color="auto"/>
                    <w:right w:val="none" w:sz="0" w:space="0" w:color="auto"/>
                  </w:divBdr>
                  <w:divsChild>
                    <w:div w:id="1210652056">
                      <w:marLeft w:val="0"/>
                      <w:marRight w:val="0"/>
                      <w:marTop w:val="0"/>
                      <w:marBottom w:val="0"/>
                      <w:divBdr>
                        <w:top w:val="none" w:sz="0" w:space="0" w:color="auto"/>
                        <w:left w:val="none" w:sz="0" w:space="0" w:color="auto"/>
                        <w:bottom w:val="none" w:sz="0" w:space="0" w:color="auto"/>
                        <w:right w:val="none" w:sz="0" w:space="0" w:color="auto"/>
                      </w:divBdr>
                    </w:div>
                  </w:divsChild>
                </w:div>
                <w:div w:id="1975863162">
                  <w:marLeft w:val="0"/>
                  <w:marRight w:val="0"/>
                  <w:marTop w:val="0"/>
                  <w:marBottom w:val="0"/>
                  <w:divBdr>
                    <w:top w:val="none" w:sz="0" w:space="0" w:color="auto"/>
                    <w:left w:val="none" w:sz="0" w:space="0" w:color="auto"/>
                    <w:bottom w:val="none" w:sz="0" w:space="0" w:color="auto"/>
                    <w:right w:val="none" w:sz="0" w:space="0" w:color="auto"/>
                  </w:divBdr>
                  <w:divsChild>
                    <w:div w:id="57778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097188">
          <w:marLeft w:val="0"/>
          <w:marRight w:val="0"/>
          <w:marTop w:val="0"/>
          <w:marBottom w:val="0"/>
          <w:divBdr>
            <w:top w:val="none" w:sz="0" w:space="0" w:color="auto"/>
            <w:left w:val="none" w:sz="0" w:space="0" w:color="auto"/>
            <w:bottom w:val="none" w:sz="0" w:space="0" w:color="auto"/>
            <w:right w:val="none" w:sz="0" w:space="0" w:color="auto"/>
          </w:divBdr>
        </w:div>
        <w:div w:id="1573539626">
          <w:marLeft w:val="0"/>
          <w:marRight w:val="0"/>
          <w:marTop w:val="0"/>
          <w:marBottom w:val="0"/>
          <w:divBdr>
            <w:top w:val="none" w:sz="0" w:space="0" w:color="auto"/>
            <w:left w:val="none" w:sz="0" w:space="0" w:color="auto"/>
            <w:bottom w:val="none" w:sz="0" w:space="0" w:color="auto"/>
            <w:right w:val="none" w:sz="0" w:space="0" w:color="auto"/>
          </w:divBdr>
        </w:div>
        <w:div w:id="1744909785">
          <w:marLeft w:val="0"/>
          <w:marRight w:val="0"/>
          <w:marTop w:val="0"/>
          <w:marBottom w:val="0"/>
          <w:divBdr>
            <w:top w:val="none" w:sz="0" w:space="0" w:color="auto"/>
            <w:left w:val="none" w:sz="0" w:space="0" w:color="auto"/>
            <w:bottom w:val="none" w:sz="0" w:space="0" w:color="auto"/>
            <w:right w:val="none" w:sz="0" w:space="0" w:color="auto"/>
          </w:divBdr>
        </w:div>
        <w:div w:id="1842312712">
          <w:marLeft w:val="0"/>
          <w:marRight w:val="0"/>
          <w:marTop w:val="0"/>
          <w:marBottom w:val="0"/>
          <w:divBdr>
            <w:top w:val="none" w:sz="0" w:space="0" w:color="auto"/>
            <w:left w:val="none" w:sz="0" w:space="0" w:color="auto"/>
            <w:bottom w:val="none" w:sz="0" w:space="0" w:color="auto"/>
            <w:right w:val="none" w:sz="0" w:space="0" w:color="auto"/>
          </w:divBdr>
        </w:div>
      </w:divsChild>
    </w:div>
    <w:div w:id="1262226949">
      <w:bodyDiv w:val="1"/>
      <w:marLeft w:val="0"/>
      <w:marRight w:val="0"/>
      <w:marTop w:val="0"/>
      <w:marBottom w:val="0"/>
      <w:divBdr>
        <w:top w:val="none" w:sz="0" w:space="0" w:color="auto"/>
        <w:left w:val="none" w:sz="0" w:space="0" w:color="auto"/>
        <w:bottom w:val="none" w:sz="0" w:space="0" w:color="auto"/>
        <w:right w:val="none" w:sz="0" w:space="0" w:color="auto"/>
      </w:divBdr>
    </w:div>
    <w:div w:id="1752971124">
      <w:bodyDiv w:val="1"/>
      <w:marLeft w:val="0"/>
      <w:marRight w:val="0"/>
      <w:marTop w:val="0"/>
      <w:marBottom w:val="0"/>
      <w:divBdr>
        <w:top w:val="none" w:sz="0" w:space="0" w:color="auto"/>
        <w:left w:val="none" w:sz="0" w:space="0" w:color="auto"/>
        <w:bottom w:val="none" w:sz="0" w:space="0" w:color="auto"/>
        <w:right w:val="none" w:sz="0" w:space="0" w:color="auto"/>
      </w:divBdr>
    </w:div>
    <w:div w:id="1943299910">
      <w:bodyDiv w:val="1"/>
      <w:marLeft w:val="0"/>
      <w:marRight w:val="0"/>
      <w:marTop w:val="0"/>
      <w:marBottom w:val="0"/>
      <w:divBdr>
        <w:top w:val="none" w:sz="0" w:space="0" w:color="auto"/>
        <w:left w:val="none" w:sz="0" w:space="0" w:color="auto"/>
        <w:bottom w:val="none" w:sz="0" w:space="0" w:color="auto"/>
        <w:right w:val="none" w:sz="0" w:space="0" w:color="auto"/>
      </w:divBdr>
      <w:divsChild>
        <w:div w:id="589894153">
          <w:marLeft w:val="0"/>
          <w:marRight w:val="0"/>
          <w:marTop w:val="0"/>
          <w:marBottom w:val="0"/>
          <w:divBdr>
            <w:top w:val="none" w:sz="0" w:space="0" w:color="auto"/>
            <w:left w:val="none" w:sz="0" w:space="0" w:color="auto"/>
            <w:bottom w:val="none" w:sz="0" w:space="0" w:color="auto"/>
            <w:right w:val="none" w:sz="0" w:space="0" w:color="auto"/>
          </w:divBdr>
        </w:div>
        <w:div w:id="2068187533">
          <w:marLeft w:val="0"/>
          <w:marRight w:val="0"/>
          <w:marTop w:val="0"/>
          <w:marBottom w:val="0"/>
          <w:divBdr>
            <w:top w:val="none" w:sz="0" w:space="0" w:color="auto"/>
            <w:left w:val="none" w:sz="0" w:space="0" w:color="auto"/>
            <w:bottom w:val="none" w:sz="0" w:space="0" w:color="auto"/>
            <w:right w:val="none" w:sz="0" w:space="0" w:color="auto"/>
          </w:divBdr>
        </w:div>
        <w:div w:id="585309808">
          <w:marLeft w:val="0"/>
          <w:marRight w:val="0"/>
          <w:marTop w:val="0"/>
          <w:marBottom w:val="0"/>
          <w:divBdr>
            <w:top w:val="none" w:sz="0" w:space="0" w:color="auto"/>
            <w:left w:val="none" w:sz="0" w:space="0" w:color="auto"/>
            <w:bottom w:val="none" w:sz="0" w:space="0" w:color="auto"/>
            <w:right w:val="none" w:sz="0" w:space="0" w:color="auto"/>
          </w:divBdr>
        </w:div>
        <w:div w:id="976102431">
          <w:marLeft w:val="0"/>
          <w:marRight w:val="0"/>
          <w:marTop w:val="0"/>
          <w:marBottom w:val="0"/>
          <w:divBdr>
            <w:top w:val="none" w:sz="0" w:space="0" w:color="auto"/>
            <w:left w:val="none" w:sz="0" w:space="0" w:color="auto"/>
            <w:bottom w:val="none" w:sz="0" w:space="0" w:color="auto"/>
            <w:right w:val="none" w:sz="0" w:space="0" w:color="auto"/>
          </w:divBdr>
        </w:div>
        <w:div w:id="1796291189">
          <w:marLeft w:val="0"/>
          <w:marRight w:val="0"/>
          <w:marTop w:val="0"/>
          <w:marBottom w:val="0"/>
          <w:divBdr>
            <w:top w:val="none" w:sz="0" w:space="0" w:color="auto"/>
            <w:left w:val="none" w:sz="0" w:space="0" w:color="auto"/>
            <w:bottom w:val="none" w:sz="0" w:space="0" w:color="auto"/>
            <w:right w:val="none" w:sz="0" w:space="0" w:color="auto"/>
          </w:divBdr>
        </w:div>
        <w:div w:id="1865092592">
          <w:marLeft w:val="0"/>
          <w:marRight w:val="0"/>
          <w:marTop w:val="0"/>
          <w:marBottom w:val="0"/>
          <w:divBdr>
            <w:top w:val="none" w:sz="0" w:space="0" w:color="auto"/>
            <w:left w:val="none" w:sz="0" w:space="0" w:color="auto"/>
            <w:bottom w:val="none" w:sz="0" w:space="0" w:color="auto"/>
            <w:right w:val="none" w:sz="0" w:space="0" w:color="auto"/>
          </w:divBdr>
        </w:div>
        <w:div w:id="1302417171">
          <w:marLeft w:val="0"/>
          <w:marRight w:val="0"/>
          <w:marTop w:val="0"/>
          <w:marBottom w:val="0"/>
          <w:divBdr>
            <w:top w:val="none" w:sz="0" w:space="0" w:color="auto"/>
            <w:left w:val="none" w:sz="0" w:space="0" w:color="auto"/>
            <w:bottom w:val="none" w:sz="0" w:space="0" w:color="auto"/>
            <w:right w:val="none" w:sz="0" w:space="0" w:color="auto"/>
          </w:divBdr>
        </w:div>
        <w:div w:id="724253071">
          <w:marLeft w:val="0"/>
          <w:marRight w:val="0"/>
          <w:marTop w:val="0"/>
          <w:marBottom w:val="0"/>
          <w:divBdr>
            <w:top w:val="none" w:sz="0" w:space="0" w:color="auto"/>
            <w:left w:val="none" w:sz="0" w:space="0" w:color="auto"/>
            <w:bottom w:val="none" w:sz="0" w:space="0" w:color="auto"/>
            <w:right w:val="none" w:sz="0" w:space="0" w:color="auto"/>
          </w:divBdr>
        </w:div>
        <w:div w:id="1290554011">
          <w:marLeft w:val="0"/>
          <w:marRight w:val="0"/>
          <w:marTop w:val="0"/>
          <w:marBottom w:val="0"/>
          <w:divBdr>
            <w:top w:val="none" w:sz="0" w:space="0" w:color="auto"/>
            <w:left w:val="none" w:sz="0" w:space="0" w:color="auto"/>
            <w:bottom w:val="none" w:sz="0" w:space="0" w:color="auto"/>
            <w:right w:val="none" w:sz="0" w:space="0" w:color="auto"/>
          </w:divBdr>
        </w:div>
        <w:div w:id="1179275751">
          <w:marLeft w:val="0"/>
          <w:marRight w:val="0"/>
          <w:marTop w:val="0"/>
          <w:marBottom w:val="0"/>
          <w:divBdr>
            <w:top w:val="none" w:sz="0" w:space="0" w:color="auto"/>
            <w:left w:val="none" w:sz="0" w:space="0" w:color="auto"/>
            <w:bottom w:val="none" w:sz="0" w:space="0" w:color="auto"/>
            <w:right w:val="none" w:sz="0" w:space="0" w:color="auto"/>
          </w:divBdr>
        </w:div>
        <w:div w:id="547302748">
          <w:marLeft w:val="0"/>
          <w:marRight w:val="0"/>
          <w:marTop w:val="0"/>
          <w:marBottom w:val="0"/>
          <w:divBdr>
            <w:top w:val="none" w:sz="0" w:space="0" w:color="auto"/>
            <w:left w:val="none" w:sz="0" w:space="0" w:color="auto"/>
            <w:bottom w:val="none" w:sz="0" w:space="0" w:color="auto"/>
            <w:right w:val="none" w:sz="0" w:space="0" w:color="auto"/>
          </w:divBdr>
        </w:div>
        <w:div w:id="1112475653">
          <w:marLeft w:val="0"/>
          <w:marRight w:val="0"/>
          <w:marTop w:val="0"/>
          <w:marBottom w:val="0"/>
          <w:divBdr>
            <w:top w:val="none" w:sz="0" w:space="0" w:color="auto"/>
            <w:left w:val="none" w:sz="0" w:space="0" w:color="auto"/>
            <w:bottom w:val="none" w:sz="0" w:space="0" w:color="auto"/>
            <w:right w:val="none" w:sz="0" w:space="0" w:color="auto"/>
          </w:divBdr>
        </w:div>
        <w:div w:id="677006326">
          <w:marLeft w:val="0"/>
          <w:marRight w:val="0"/>
          <w:marTop w:val="0"/>
          <w:marBottom w:val="0"/>
          <w:divBdr>
            <w:top w:val="none" w:sz="0" w:space="0" w:color="auto"/>
            <w:left w:val="none" w:sz="0" w:space="0" w:color="auto"/>
            <w:bottom w:val="none" w:sz="0" w:space="0" w:color="auto"/>
            <w:right w:val="none" w:sz="0" w:space="0" w:color="auto"/>
          </w:divBdr>
        </w:div>
        <w:div w:id="1045446688">
          <w:marLeft w:val="0"/>
          <w:marRight w:val="0"/>
          <w:marTop w:val="0"/>
          <w:marBottom w:val="0"/>
          <w:divBdr>
            <w:top w:val="none" w:sz="0" w:space="0" w:color="auto"/>
            <w:left w:val="none" w:sz="0" w:space="0" w:color="auto"/>
            <w:bottom w:val="none" w:sz="0" w:space="0" w:color="auto"/>
            <w:right w:val="none" w:sz="0" w:space="0" w:color="auto"/>
          </w:divBdr>
        </w:div>
        <w:div w:id="617293698">
          <w:marLeft w:val="0"/>
          <w:marRight w:val="0"/>
          <w:marTop w:val="0"/>
          <w:marBottom w:val="0"/>
          <w:divBdr>
            <w:top w:val="none" w:sz="0" w:space="0" w:color="auto"/>
            <w:left w:val="none" w:sz="0" w:space="0" w:color="auto"/>
            <w:bottom w:val="none" w:sz="0" w:space="0" w:color="auto"/>
            <w:right w:val="none" w:sz="0" w:space="0" w:color="auto"/>
          </w:divBdr>
        </w:div>
        <w:div w:id="1076319675">
          <w:marLeft w:val="0"/>
          <w:marRight w:val="0"/>
          <w:marTop w:val="0"/>
          <w:marBottom w:val="0"/>
          <w:divBdr>
            <w:top w:val="none" w:sz="0" w:space="0" w:color="auto"/>
            <w:left w:val="none" w:sz="0" w:space="0" w:color="auto"/>
            <w:bottom w:val="none" w:sz="0" w:space="0" w:color="auto"/>
            <w:right w:val="none" w:sz="0" w:space="0" w:color="auto"/>
          </w:divBdr>
        </w:div>
        <w:div w:id="2114350461">
          <w:marLeft w:val="0"/>
          <w:marRight w:val="0"/>
          <w:marTop w:val="0"/>
          <w:marBottom w:val="0"/>
          <w:divBdr>
            <w:top w:val="none" w:sz="0" w:space="0" w:color="auto"/>
            <w:left w:val="none" w:sz="0" w:space="0" w:color="auto"/>
            <w:bottom w:val="none" w:sz="0" w:space="0" w:color="auto"/>
            <w:right w:val="none" w:sz="0" w:space="0" w:color="auto"/>
          </w:divBdr>
        </w:div>
        <w:div w:id="77020891">
          <w:marLeft w:val="0"/>
          <w:marRight w:val="0"/>
          <w:marTop w:val="0"/>
          <w:marBottom w:val="0"/>
          <w:divBdr>
            <w:top w:val="none" w:sz="0" w:space="0" w:color="auto"/>
            <w:left w:val="none" w:sz="0" w:space="0" w:color="auto"/>
            <w:bottom w:val="none" w:sz="0" w:space="0" w:color="auto"/>
            <w:right w:val="none" w:sz="0" w:space="0" w:color="auto"/>
          </w:divBdr>
        </w:div>
      </w:divsChild>
    </w:div>
    <w:div w:id="1991447208">
      <w:bodyDiv w:val="1"/>
      <w:marLeft w:val="0"/>
      <w:marRight w:val="0"/>
      <w:marTop w:val="0"/>
      <w:marBottom w:val="0"/>
      <w:divBdr>
        <w:top w:val="none" w:sz="0" w:space="0" w:color="auto"/>
        <w:left w:val="none" w:sz="0" w:space="0" w:color="auto"/>
        <w:bottom w:val="none" w:sz="0" w:space="0" w:color="auto"/>
        <w:right w:val="none" w:sz="0" w:space="0" w:color="auto"/>
      </w:divBdr>
    </w:div>
    <w:div w:id="208865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bertadoctors.org/asa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reeningforlife.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c7b67a-8fc4-4f3b-a951-29fdb7ee6caf" xsi:nil="true"/>
    <Meeting_x0020_Notes xmlns="1c446d14-27f3-47f0-8124-7c378b432517" xsi:nil="true"/>
    <lcf76f155ced4ddcb4097134ff3c332f xmlns="1c446d14-27f3-47f0-8124-7c378b43251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3EDCF6ADAF194495EDCE4C517D999D" ma:contentTypeVersion="19" ma:contentTypeDescription="Create a new document." ma:contentTypeScope="" ma:versionID="35521a6510d8349addf99149b8575ddc">
  <xsd:schema xmlns:xsd="http://www.w3.org/2001/XMLSchema" xmlns:xs="http://www.w3.org/2001/XMLSchema" xmlns:p="http://schemas.microsoft.com/office/2006/metadata/properties" xmlns:ns2="1c446d14-27f3-47f0-8124-7c378b432517" xmlns:ns3="0fc7b67a-8fc4-4f3b-a951-29fdb7ee6caf" targetNamespace="http://schemas.microsoft.com/office/2006/metadata/properties" ma:root="true" ma:fieldsID="c95f262ffe67bf7045bb2b676bfeeb89" ns2:_="" ns3:_="">
    <xsd:import namespace="1c446d14-27f3-47f0-8124-7c378b432517"/>
    <xsd:import namespace="0fc7b67a-8fc4-4f3b-a951-29fdb7ee6c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eting_x0020_Note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46d14-27f3-47f0-8124-7c378b432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eting_x0020_Notes" ma:index="20" nillable="true" ma:displayName="Meeting Notes" ma:internalName="Meeting_x0020_Notes">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a1e70f-de65-4ece-bc09-13fae475353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7b67a-8fc4-4f3b-a951-29fdb7ee6ca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e85589-e209-4596-80b9-4856af113358}" ma:internalName="TaxCatchAll" ma:showField="CatchAllData" ma:web="0fc7b67a-8fc4-4f3b-a951-29fdb7ee6c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A8E56-B4C2-40D1-A748-7D92A8CAEC4E}">
  <ds:schemaRefs>
    <ds:schemaRef ds:uri="http://schemas.microsoft.com/sharepoint/v3/contenttype/forms"/>
  </ds:schemaRefs>
</ds:datastoreItem>
</file>

<file path=customXml/itemProps2.xml><?xml version="1.0" encoding="utf-8"?>
<ds:datastoreItem xmlns:ds="http://schemas.openxmlformats.org/officeDocument/2006/customXml" ds:itemID="{B1EDEC5E-AA6C-45B5-943E-BCF8627908F6}">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0fc7b67a-8fc4-4f3b-a951-29fdb7ee6caf"/>
    <ds:schemaRef ds:uri="1c446d14-27f3-47f0-8124-7c378b432517"/>
    <ds:schemaRef ds:uri="http://www.w3.org/XML/1998/namespace"/>
  </ds:schemaRefs>
</ds:datastoreItem>
</file>

<file path=customXml/itemProps3.xml><?xml version="1.0" encoding="utf-8"?>
<ds:datastoreItem xmlns:ds="http://schemas.openxmlformats.org/officeDocument/2006/customXml" ds:itemID="{37CCFEC5-C15A-4221-9A0F-AAD6188D09D9}">
  <ds:schemaRefs>
    <ds:schemaRef ds:uri="http://schemas.openxmlformats.org/officeDocument/2006/bibliography"/>
  </ds:schemaRefs>
</ds:datastoreItem>
</file>

<file path=customXml/itemProps4.xml><?xml version="1.0" encoding="utf-8"?>
<ds:datastoreItem xmlns:ds="http://schemas.openxmlformats.org/officeDocument/2006/customXml" ds:itemID="{7E4A0728-468F-40C2-8707-C122AD682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46d14-27f3-47f0-8124-7c378b432517"/>
    <ds:schemaRef ds:uri="0fc7b67a-8fc4-4f3b-a951-29fdb7ee6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5163b25-1682-4c9b-a4b2-bd8785e6dda2}" enabled="1" method="Standard" siteId="{0723cf69-3659-42b4-916a-0d8f4d15098d}"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971</Words>
  <Characters>5537</Characters>
  <Application>Microsoft Office Word</Application>
  <DocSecurity>0</DocSecurity>
  <Lines>46</Lines>
  <Paragraphs>12</Paragraphs>
  <ScaleCrop>false</ScaleCrop>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Balko</dc:creator>
  <cp:keywords/>
  <dc:description/>
  <cp:lastModifiedBy>Brittany Faux</cp:lastModifiedBy>
  <cp:revision>2</cp:revision>
  <cp:lastPrinted>2024-12-03T15:00:00Z</cp:lastPrinted>
  <dcterms:created xsi:type="dcterms:W3CDTF">2025-12-18T16:45:00Z</dcterms:created>
  <dcterms:modified xsi:type="dcterms:W3CDTF">2025-12-18T16:45:00Z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7e9f0ddcf093bea8be445e11465a5d89243b84b9a4dddb802b23a5b5c3514f5c</vt:lpwstr>
  </property>
  <property fmtid="{D5CDD505-2E9C-101B-9397-08002B2CF9AE}" pid="3" name="ContentTypeId">
    <vt:lpwstr>0x010100FE3EDCF6ADAF194495EDCE4C517D999D</vt:lpwstr>
  </property>
  <property fmtid="{D5CDD505-2E9C-101B-9397-08002B2CF9AE}" pid="4" name="MediaServiceImageTags">
    <vt:lpwstr/>
  </property>
</Properties>
</file>